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F37E1" w14:textId="1ACFD59D" w:rsidR="007B2B81" w:rsidRPr="00D93E34" w:rsidRDefault="00D93E34" w:rsidP="007B2B81">
      <w:pPr>
        <w:rPr>
          <w:b/>
          <w:bCs/>
        </w:rPr>
      </w:pPr>
      <w:r w:rsidRPr="00D93E34">
        <w:rPr>
          <w:b/>
          <w:bCs/>
        </w:rPr>
        <w:t xml:space="preserve">Premiera projektorów Epson </w:t>
      </w:r>
      <w:proofErr w:type="spellStart"/>
      <w:r w:rsidRPr="00D93E34">
        <w:rPr>
          <w:b/>
          <w:bCs/>
        </w:rPr>
        <w:t>Lifestudio</w:t>
      </w:r>
      <w:proofErr w:type="spellEnd"/>
      <w:r w:rsidRPr="00D93E34">
        <w:rPr>
          <w:b/>
          <w:bCs/>
        </w:rPr>
        <w:t>: pierwszych na świecie inteligentnych urządzeń z dźwiękiem od Bose – zaprojektowanych, by przeżywać niezapomniane chwile</w:t>
      </w:r>
    </w:p>
    <w:p w14:paraId="4D15260B" w14:textId="34D8C3D9" w:rsidR="007B2B81" w:rsidRPr="00D93E34" w:rsidRDefault="007B2B81" w:rsidP="007B2B81">
      <w:pPr>
        <w:rPr>
          <w:i/>
          <w:iCs/>
        </w:rPr>
      </w:pPr>
      <w:r w:rsidRPr="00D93E34">
        <w:rPr>
          <w:i/>
          <w:iCs/>
        </w:rPr>
        <w:t xml:space="preserve">Zmieniaj codzienność w niezwykłe przeżycia z </w:t>
      </w:r>
      <w:proofErr w:type="spellStart"/>
      <w:r w:rsidRPr="00D93E34">
        <w:rPr>
          <w:i/>
          <w:iCs/>
        </w:rPr>
        <w:t>Lifestudio</w:t>
      </w:r>
      <w:proofErr w:type="spellEnd"/>
      <w:r w:rsidRPr="00D93E34">
        <w:rPr>
          <w:i/>
          <w:iCs/>
        </w:rPr>
        <w:t xml:space="preserve"> </w:t>
      </w:r>
    </w:p>
    <w:p w14:paraId="70552C4F" w14:textId="77777777" w:rsidR="007B2B81" w:rsidRDefault="007B2B81" w:rsidP="007B2B81"/>
    <w:p w14:paraId="1B0E4F94" w14:textId="0A80EBC9" w:rsidR="00D93E34" w:rsidRPr="00D93E34" w:rsidRDefault="00D93E34" w:rsidP="00D93E34">
      <w:r w:rsidRPr="00D93E34">
        <w:t xml:space="preserve">Epson przedstawia </w:t>
      </w:r>
      <w:proofErr w:type="spellStart"/>
      <w:r w:rsidRPr="00D93E34">
        <w:t>Lifestudio</w:t>
      </w:r>
      <w:proofErr w:type="spellEnd"/>
      <w:r w:rsidRPr="00D93E34">
        <w:t xml:space="preserve"> – pierwsze na świecie przenośne projektory do streamingu z technologią Sound by Bose. Urządzenia zostały stworzone z myślą o wymagających użytkownikach, którzy oczekują najwyższej jakości w domowej rozrywce. Od kompaktowych, mobilnych modeli po projektory </w:t>
      </w:r>
      <w:proofErr w:type="spellStart"/>
      <w:r w:rsidRPr="00D93E34">
        <w:t>ultrakrótkoogniskowe</w:t>
      </w:r>
      <w:proofErr w:type="spellEnd"/>
      <w:r w:rsidRPr="00D93E34">
        <w:t xml:space="preserve"> – każdy model </w:t>
      </w:r>
      <w:proofErr w:type="spellStart"/>
      <w:r w:rsidRPr="00D93E34">
        <w:t>Lifestudio</w:t>
      </w:r>
      <w:proofErr w:type="spellEnd"/>
      <w:r w:rsidRPr="00D93E34">
        <w:t xml:space="preserve"> oferuje unikalne połączenie designu, funkcjonalności i emocji. Współpraca z marką Bose zaowocowała dopracowanym systemem audio, a wbudowany Asystent Google™ oraz Google TV™</w:t>
      </w:r>
      <w:r>
        <w:rPr>
          <w:rStyle w:val="Odwoanieprzypisudolnego"/>
        </w:rPr>
        <w:footnoteReference w:id="1"/>
      </w:r>
      <w:r w:rsidRPr="00D93E34">
        <w:t xml:space="preserve"> zapewniają wygodny dostęp do ulubionych treści i aplikacji.</w:t>
      </w:r>
    </w:p>
    <w:p w14:paraId="0F0F949F" w14:textId="77777777" w:rsidR="00D93E34" w:rsidRPr="00D93E34" w:rsidRDefault="00D93E34" w:rsidP="00D93E34">
      <w:r w:rsidRPr="00D93E34">
        <w:t>„</w:t>
      </w:r>
      <w:proofErr w:type="spellStart"/>
      <w:r w:rsidRPr="00D93E34">
        <w:t>Lifestudio</w:t>
      </w:r>
      <w:proofErr w:type="spellEnd"/>
      <w:r w:rsidRPr="00D93E34">
        <w:t xml:space="preserve"> powstało po to, by łączyć ludzi – pozwala uchwycić, udostępnić i wspólnie przeżywać najważniejsze momenty” – mówi Andrzej Bieniek z Epson Polska. „Wspomnieniami można się nie tylko cieszyć w pojedynkę, ale też dzielić z bliskimi. </w:t>
      </w:r>
      <w:proofErr w:type="spellStart"/>
      <w:r w:rsidRPr="00D93E34">
        <w:t>Lifestudio</w:t>
      </w:r>
      <w:proofErr w:type="spellEnd"/>
      <w:r w:rsidRPr="00D93E34">
        <w:t xml:space="preserve"> to więcej niż zaawansowana technologia. Dzięki współpracy z firmą Bose, oferuje nie tylko zachwycający obraz, ale i bogaty, szczegółowy dźwięk, który wciąga i porusza.”</w:t>
      </w:r>
    </w:p>
    <w:p w14:paraId="63C53F8C" w14:textId="77777777" w:rsidR="00D93E34" w:rsidRPr="00D93E34" w:rsidRDefault="00D93E34" w:rsidP="00D93E34">
      <w:pPr>
        <w:rPr>
          <w:b/>
          <w:bCs/>
        </w:rPr>
      </w:pPr>
      <w:r w:rsidRPr="00D93E34">
        <w:rPr>
          <w:b/>
          <w:bCs/>
        </w:rPr>
        <w:t>Dwie linie, jedno przeznaczenie: emocje i rozrywka</w:t>
      </w:r>
    </w:p>
    <w:p w14:paraId="2123C902" w14:textId="77777777" w:rsidR="00D93E34" w:rsidRPr="00D93E34" w:rsidRDefault="00D93E34" w:rsidP="00D93E34">
      <w:r w:rsidRPr="00D93E34">
        <w:t xml:space="preserve">Rodzina </w:t>
      </w:r>
      <w:proofErr w:type="spellStart"/>
      <w:r w:rsidRPr="00D93E34">
        <w:t>Lifestudio</w:t>
      </w:r>
      <w:proofErr w:type="spellEnd"/>
      <w:r w:rsidRPr="00D93E34">
        <w:t xml:space="preserve"> została zaprojektowana, by zmieniać codzienne chwile w prawdziwe wydarzenia – od intymnych spotkań po wieczory filmowe z bliskimi:</w:t>
      </w:r>
    </w:p>
    <w:p w14:paraId="74E321D2" w14:textId="29881EB9" w:rsidR="00D93E34" w:rsidRPr="00D93E34" w:rsidRDefault="00D93E34" w:rsidP="00D93E34">
      <w:pPr>
        <w:pStyle w:val="Akapitzlist"/>
        <w:numPr>
          <w:ilvl w:val="0"/>
          <w:numId w:val="7"/>
        </w:numPr>
        <w:ind w:left="567"/>
        <w:rPr>
          <w:b/>
          <w:bCs/>
        </w:rPr>
      </w:pPr>
      <w:proofErr w:type="spellStart"/>
      <w:r w:rsidRPr="00D93E34">
        <w:rPr>
          <w:b/>
          <w:bCs/>
        </w:rPr>
        <w:t>Lifestudio</w:t>
      </w:r>
      <w:proofErr w:type="spellEnd"/>
      <w:r w:rsidRPr="00D93E34">
        <w:rPr>
          <w:b/>
          <w:bCs/>
        </w:rPr>
        <w:t xml:space="preserve"> Przenośne: </w:t>
      </w:r>
      <w:proofErr w:type="spellStart"/>
      <w:r w:rsidRPr="00D93E34">
        <w:rPr>
          <w:b/>
          <w:bCs/>
        </w:rPr>
        <w:t>Flex</w:t>
      </w:r>
      <w:proofErr w:type="spellEnd"/>
      <w:r w:rsidRPr="00D93E34">
        <w:rPr>
          <w:b/>
          <w:bCs/>
        </w:rPr>
        <w:t xml:space="preserve"> i Pop</w:t>
      </w:r>
    </w:p>
    <w:p w14:paraId="48957C29" w14:textId="24CDDC5E" w:rsidR="00D93E34" w:rsidRPr="00D93E34" w:rsidRDefault="00D93E34" w:rsidP="00D93E34">
      <w:pPr>
        <w:ind w:left="567"/>
      </w:pPr>
      <w:r w:rsidRPr="00D93E34">
        <w:t xml:space="preserve">Idealne do każdego wnętrza i łatwe do zabrania w podróż, projektory </w:t>
      </w:r>
      <w:proofErr w:type="spellStart"/>
      <w:r w:rsidRPr="00D93E34">
        <w:t>Lifestudio</w:t>
      </w:r>
      <w:proofErr w:type="spellEnd"/>
      <w:r w:rsidRPr="00D93E34">
        <w:t xml:space="preserve"> </w:t>
      </w:r>
      <w:proofErr w:type="spellStart"/>
      <w:r w:rsidRPr="00D93E34">
        <w:t>Flex</w:t>
      </w:r>
      <w:proofErr w:type="spellEnd"/>
      <w:r w:rsidRPr="00D93E34">
        <w:t xml:space="preserve"> i Pop łączą nowoczesne wzornictwo z przełomową technologią 3LCD opartą na trzech chipach oraz wydajnym procesorem </w:t>
      </w:r>
      <w:proofErr w:type="spellStart"/>
      <w:r w:rsidRPr="00D93E34">
        <w:t>Triple</w:t>
      </w:r>
      <w:proofErr w:type="spellEnd"/>
      <w:r w:rsidRPr="00D93E34">
        <w:t xml:space="preserve"> Core Engine™. Umożliwiają projekcję obrazu 4K PRO-UHD™</w:t>
      </w:r>
      <w:r>
        <w:t xml:space="preserve"> </w:t>
      </w:r>
      <w:r>
        <w:rPr>
          <w:rStyle w:val="Odwoanieprzypisudolnego"/>
        </w:rPr>
        <w:footnoteReference w:id="2"/>
      </w:r>
      <w:r w:rsidRPr="00D93E34">
        <w:t xml:space="preserve"> lub Full HD o przekątnej do 150 cali – jasnego, szczegółowego i naturalnego.</w:t>
      </w:r>
    </w:p>
    <w:p w14:paraId="29C908F0" w14:textId="77777777" w:rsidR="00D93E34" w:rsidRPr="00D93E34" w:rsidRDefault="00D93E34" w:rsidP="00D93E34">
      <w:pPr>
        <w:ind w:left="567"/>
      </w:pPr>
      <w:r w:rsidRPr="00D93E34">
        <w:t xml:space="preserve">Wbudowany system audio Sound by Bose dostarcza czysty, przestrzenny dźwięk bez potrzeby stosowania zewnętrznych głośników. Użytkownicy mogą wybierać spośród czterech dostrojonych trybów dźwięku, by dopasować brzmienie do rodzaju treści. Inteligentna konfiguracja gwarantuje idealne ustawienie ostrości, </w:t>
      </w:r>
      <w:r w:rsidRPr="00D93E34">
        <w:lastRenderedPageBreak/>
        <w:t xml:space="preserve">kolorów i geometrii obrazu w zaledwie kilka sekund. Model </w:t>
      </w:r>
      <w:proofErr w:type="spellStart"/>
      <w:r w:rsidRPr="00D93E34">
        <w:t>Flex</w:t>
      </w:r>
      <w:proofErr w:type="spellEnd"/>
      <w:r w:rsidRPr="00D93E34">
        <w:t xml:space="preserve"> został dodatkowo wyposażony w stylową, regulowaną podstawkę oraz </w:t>
      </w:r>
      <w:proofErr w:type="spellStart"/>
      <w:r w:rsidRPr="00D93E34">
        <w:t>ambientowe</w:t>
      </w:r>
      <w:proofErr w:type="spellEnd"/>
      <w:r w:rsidRPr="00D93E34">
        <w:t xml:space="preserve"> oświetlenie LED.</w:t>
      </w:r>
    </w:p>
    <w:p w14:paraId="2068A313" w14:textId="6571F704" w:rsidR="00D93E34" w:rsidRPr="00D93E34" w:rsidRDefault="00D93E34" w:rsidP="00D93E34">
      <w:pPr>
        <w:pStyle w:val="Akapitzlist"/>
        <w:numPr>
          <w:ilvl w:val="0"/>
          <w:numId w:val="5"/>
        </w:numPr>
        <w:ind w:left="426"/>
        <w:rPr>
          <w:b/>
          <w:bCs/>
        </w:rPr>
      </w:pPr>
      <w:proofErr w:type="spellStart"/>
      <w:r w:rsidRPr="00D93E34">
        <w:rPr>
          <w:b/>
          <w:bCs/>
        </w:rPr>
        <w:t>Lifestudio</w:t>
      </w:r>
      <w:proofErr w:type="spellEnd"/>
      <w:r w:rsidRPr="00D93E34">
        <w:rPr>
          <w:b/>
          <w:bCs/>
        </w:rPr>
        <w:t xml:space="preserve"> Grand: Ultra-</w:t>
      </w:r>
      <w:proofErr w:type="spellStart"/>
      <w:r w:rsidRPr="00D93E34">
        <w:rPr>
          <w:b/>
          <w:bCs/>
        </w:rPr>
        <w:t>Short</w:t>
      </w:r>
      <w:proofErr w:type="spellEnd"/>
      <w:r w:rsidRPr="00D93E34">
        <w:rPr>
          <w:b/>
          <w:bCs/>
        </w:rPr>
        <w:t xml:space="preserve"> </w:t>
      </w:r>
      <w:proofErr w:type="spellStart"/>
      <w:r w:rsidRPr="00D93E34">
        <w:rPr>
          <w:b/>
          <w:bCs/>
        </w:rPr>
        <w:t>Throw</w:t>
      </w:r>
      <w:proofErr w:type="spellEnd"/>
    </w:p>
    <w:p w14:paraId="6944D91B" w14:textId="3BFB9B95" w:rsidR="00D93E34" w:rsidRPr="00D93E34" w:rsidRDefault="00D93E34" w:rsidP="00D93E34">
      <w:pPr>
        <w:ind w:left="360"/>
      </w:pPr>
      <w:r w:rsidRPr="00D93E34">
        <w:t xml:space="preserve">Projektor </w:t>
      </w:r>
      <w:proofErr w:type="spellStart"/>
      <w:r w:rsidRPr="00D93E34">
        <w:t>Lifestudio</w:t>
      </w:r>
      <w:proofErr w:type="spellEnd"/>
      <w:r w:rsidRPr="00D93E34">
        <w:t xml:space="preserve"> Grand Ultra-</w:t>
      </w:r>
      <w:proofErr w:type="spellStart"/>
      <w:r w:rsidRPr="00D93E34">
        <w:t>Short</w:t>
      </w:r>
      <w:proofErr w:type="spellEnd"/>
      <w:r w:rsidRPr="00D93E34">
        <w:t xml:space="preserve"> </w:t>
      </w:r>
      <w:proofErr w:type="spellStart"/>
      <w:r w:rsidRPr="00D93E34">
        <w:t>Throw</w:t>
      </w:r>
      <w:proofErr w:type="spellEnd"/>
      <w:r w:rsidRPr="00D93E34">
        <w:t xml:space="preserve"> zmienia zwykły salon w pełnowymiarową salę kinową. Umieszczony zaledwie kilka centymetrów od ściany, wyświetla obraz o przekątnej do 120 cali w rozdzielczości 4K PRO-UHD™ z HDR10</w:t>
      </w:r>
      <w:r>
        <w:rPr>
          <w:rStyle w:val="Odwoanieprzypisudolnego"/>
        </w:rPr>
        <w:footnoteReference w:id="3"/>
      </w:r>
      <w:r w:rsidRPr="00D93E34">
        <w:t>. Zaawansowane przetwarzanie obrazu i 3-chipowa technologia 3LCD zapewniają niezwykle żywe kolory, głęboki kontrast i imponującą jasność – zarówno w dzień, jak i w nocy.</w:t>
      </w:r>
    </w:p>
    <w:p w14:paraId="1149CC69" w14:textId="77777777" w:rsidR="00D93E34" w:rsidRDefault="00D93E34" w:rsidP="00D93E34">
      <w:pPr>
        <w:ind w:left="360"/>
      </w:pPr>
      <w:r w:rsidRPr="00D93E34">
        <w:t>System Sound by Bose w tym modelu oferuje jeszcze pełniejsze, przestrzenne brzmienie z głębokim basem, wypełniając całe pomieszczenie dźwiękiem bez potrzeby używania dodatkowych zestawów audio. Również tu użytkownicy mają do wyboru cztery tryby dźwięku dopasowane do różnych scenariuszy oglądania.</w:t>
      </w:r>
    </w:p>
    <w:p w14:paraId="4398E30B" w14:textId="77777777" w:rsidR="00D93E34" w:rsidRPr="00D93E34" w:rsidRDefault="00D93E34" w:rsidP="00D93E34"/>
    <w:p w14:paraId="6E8EAF4B" w14:textId="77777777" w:rsidR="00D93E34" w:rsidRPr="00D93E34" w:rsidRDefault="00D93E34" w:rsidP="00D93E34">
      <w:pPr>
        <w:rPr>
          <w:b/>
          <w:bCs/>
        </w:rPr>
      </w:pPr>
      <w:r w:rsidRPr="00D93E34">
        <w:rPr>
          <w:b/>
          <w:bCs/>
        </w:rPr>
        <w:t>Technologia Sound by Bose</w:t>
      </w:r>
    </w:p>
    <w:p w14:paraId="72E7D0E5" w14:textId="77777777" w:rsidR="00D93E34" w:rsidRDefault="00D93E34" w:rsidP="00D93E34">
      <w:r w:rsidRPr="00D93E34">
        <w:t xml:space="preserve">Rozwiązania audio zastosowane w projektorach </w:t>
      </w:r>
      <w:proofErr w:type="spellStart"/>
      <w:r w:rsidRPr="00D93E34">
        <w:t>Lifestudio</w:t>
      </w:r>
      <w:proofErr w:type="spellEnd"/>
      <w:r w:rsidRPr="00D93E34">
        <w:t xml:space="preserve"> zostały opracowane we współpracy inżynierów Epson i Bose. Efekt? Dźwięk, który nie tylko słychać, ale wręcz czuć. Precyzyjnie dostrojone komponenty zapewniają immersyjne brzmienie – wyważone, realistyczne i zsynchronizowane z obrazem. To zupełnie nowy standard w kategorii projektorów multimedialnych.</w:t>
      </w:r>
    </w:p>
    <w:p w14:paraId="6306A2C7" w14:textId="77777777" w:rsidR="00D93E34" w:rsidRPr="00D93E34" w:rsidRDefault="00D93E34" w:rsidP="00D93E34"/>
    <w:p w14:paraId="0D327976" w14:textId="77777777" w:rsidR="00D93E34" w:rsidRPr="00D93E34" w:rsidRDefault="00D93E34" w:rsidP="00D93E34">
      <w:pPr>
        <w:rPr>
          <w:b/>
          <w:bCs/>
        </w:rPr>
      </w:pPr>
      <w:r w:rsidRPr="00D93E34">
        <w:rPr>
          <w:b/>
          <w:bCs/>
        </w:rPr>
        <w:t xml:space="preserve">Rodzina Epson </w:t>
      </w:r>
      <w:proofErr w:type="spellStart"/>
      <w:r w:rsidRPr="00D93E34">
        <w:rPr>
          <w:b/>
          <w:bCs/>
        </w:rPr>
        <w:t>Lifestudio</w:t>
      </w:r>
      <w:proofErr w:type="spellEnd"/>
      <w:r w:rsidRPr="00D93E34">
        <w:rPr>
          <w:b/>
          <w:bCs/>
        </w:rPr>
        <w:t xml:space="preserve"> – modele i specyfikacja</w:t>
      </w:r>
    </w:p>
    <w:tbl>
      <w:tblPr>
        <w:tblStyle w:val="Zwykatabela1"/>
        <w:tblW w:w="0" w:type="auto"/>
        <w:tblLook w:val="04A0" w:firstRow="1" w:lastRow="0" w:firstColumn="1" w:lastColumn="0" w:noHBand="0" w:noVBand="1"/>
      </w:tblPr>
      <w:tblGrid>
        <w:gridCol w:w="2294"/>
        <w:gridCol w:w="1973"/>
        <w:gridCol w:w="3036"/>
        <w:gridCol w:w="1759"/>
      </w:tblGrid>
      <w:tr w:rsidR="00A2224F" w:rsidRPr="00D93E34" w14:paraId="0702B49E" w14:textId="77777777" w:rsidTr="00A222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6A50D3" w14:textId="77777777" w:rsidR="00A2224F" w:rsidRPr="00D93E34" w:rsidRDefault="00A2224F" w:rsidP="00D93E34">
            <w:pPr>
              <w:spacing w:after="160" w:line="278" w:lineRule="auto"/>
            </w:pPr>
            <w:r w:rsidRPr="00D93E34">
              <w:t>Produkt</w:t>
            </w:r>
          </w:p>
        </w:tc>
        <w:tc>
          <w:tcPr>
            <w:tcW w:w="0" w:type="auto"/>
            <w:hideMark/>
          </w:tcPr>
          <w:p w14:paraId="5DAB87E4" w14:textId="77777777" w:rsidR="00A2224F" w:rsidRPr="00D93E34" w:rsidRDefault="00A2224F" w:rsidP="00D93E34">
            <w:pPr>
              <w:spacing w:after="160" w:line="278" w:lineRule="auto"/>
              <w:cnfStyle w:val="100000000000" w:firstRow="1" w:lastRow="0" w:firstColumn="0" w:lastColumn="0" w:oddVBand="0" w:evenVBand="0" w:oddHBand="0" w:evenHBand="0" w:firstRowFirstColumn="0" w:firstRowLastColumn="0" w:lastRowFirstColumn="0" w:lastRowLastColumn="0"/>
            </w:pPr>
            <w:r w:rsidRPr="00D93E34">
              <w:t>Jasność</w:t>
            </w:r>
          </w:p>
        </w:tc>
        <w:tc>
          <w:tcPr>
            <w:tcW w:w="0" w:type="auto"/>
            <w:hideMark/>
          </w:tcPr>
          <w:p w14:paraId="18891C7C" w14:textId="0EE23026" w:rsidR="00A2224F" w:rsidRPr="00D93E34" w:rsidRDefault="00A2224F" w:rsidP="00D93E34">
            <w:pPr>
              <w:spacing w:after="160" w:line="278" w:lineRule="auto"/>
              <w:cnfStyle w:val="100000000000" w:firstRow="1" w:lastRow="0" w:firstColumn="0" w:lastColumn="0" w:oddVBand="0" w:evenVBand="0" w:oddHBand="0" w:evenHBand="0" w:firstRowFirstColumn="0" w:firstRowLastColumn="0" w:lastRowFirstColumn="0" w:lastRowLastColumn="0"/>
            </w:pPr>
            <w:r w:rsidRPr="00D93E34">
              <w:t>Kolor</w:t>
            </w:r>
          </w:p>
        </w:tc>
        <w:tc>
          <w:tcPr>
            <w:tcW w:w="0" w:type="auto"/>
            <w:hideMark/>
          </w:tcPr>
          <w:p w14:paraId="5F166EAD" w14:textId="77777777" w:rsidR="00A2224F" w:rsidRPr="00D93E34" w:rsidRDefault="00A2224F" w:rsidP="00D93E34">
            <w:pPr>
              <w:spacing w:after="160" w:line="278" w:lineRule="auto"/>
              <w:cnfStyle w:val="100000000000" w:firstRow="1" w:lastRow="0" w:firstColumn="0" w:lastColumn="0" w:oddVBand="0" w:evenVBand="0" w:oddHBand="0" w:evenHBand="0" w:firstRowFirstColumn="0" w:firstRowLastColumn="0" w:lastRowFirstColumn="0" w:lastRowLastColumn="0"/>
            </w:pPr>
            <w:r w:rsidRPr="00D93E34">
              <w:t>Rozdzielczość</w:t>
            </w:r>
          </w:p>
        </w:tc>
      </w:tr>
      <w:tr w:rsidR="00A2224F" w:rsidRPr="00D93E34" w14:paraId="46295B60" w14:textId="77777777" w:rsidTr="00A222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D7C27B" w14:textId="77777777" w:rsidR="00A2224F" w:rsidRPr="00D93E34" w:rsidRDefault="00A2224F" w:rsidP="00D93E34">
            <w:pPr>
              <w:spacing w:after="160" w:line="278" w:lineRule="auto"/>
              <w:rPr>
                <w:lang w:val="en-GB"/>
              </w:rPr>
            </w:pPr>
            <w:proofErr w:type="spellStart"/>
            <w:r w:rsidRPr="00D93E34">
              <w:rPr>
                <w:lang w:val="en-GB"/>
              </w:rPr>
              <w:t>Lifestudio</w:t>
            </w:r>
            <w:proofErr w:type="spellEnd"/>
            <w:r w:rsidRPr="00D93E34">
              <w:rPr>
                <w:lang w:val="en-GB"/>
              </w:rPr>
              <w:t xml:space="preserve"> Grand – seria EH-LS670</w:t>
            </w:r>
          </w:p>
        </w:tc>
        <w:tc>
          <w:tcPr>
            <w:tcW w:w="0" w:type="auto"/>
            <w:hideMark/>
          </w:tcPr>
          <w:p w14:paraId="294C9B30" w14:textId="77777777" w:rsidR="00A2224F" w:rsidRPr="00D93E34" w:rsidRDefault="00A2224F" w:rsidP="00D93E34">
            <w:pPr>
              <w:spacing w:after="160" w:line="278" w:lineRule="auto"/>
              <w:cnfStyle w:val="000000100000" w:firstRow="0" w:lastRow="0" w:firstColumn="0" w:lastColumn="0" w:oddVBand="0" w:evenVBand="0" w:oddHBand="1" w:evenHBand="0" w:firstRowFirstColumn="0" w:firstRowLastColumn="0" w:lastRowFirstColumn="0" w:lastRowLastColumn="0"/>
            </w:pPr>
            <w:r w:rsidRPr="00D93E34">
              <w:t>3600 lumenów (ISO/IDMS)</w:t>
            </w:r>
          </w:p>
        </w:tc>
        <w:tc>
          <w:tcPr>
            <w:tcW w:w="0" w:type="auto"/>
            <w:hideMark/>
          </w:tcPr>
          <w:p w14:paraId="7AEA443F" w14:textId="41348721" w:rsidR="00A2224F" w:rsidRPr="00D93E34" w:rsidRDefault="00A2224F" w:rsidP="00D93E34">
            <w:pPr>
              <w:spacing w:after="160" w:line="278" w:lineRule="auto"/>
              <w:cnfStyle w:val="000000100000" w:firstRow="0" w:lastRow="0" w:firstColumn="0" w:lastColumn="0" w:oddVBand="0" w:evenVBand="0" w:oddHBand="1" w:evenHBand="0" w:firstRowFirstColumn="0" w:firstRowLastColumn="0" w:lastRowFirstColumn="0" w:lastRowLastColumn="0"/>
            </w:pPr>
            <w:r w:rsidRPr="00D93E34">
              <w:t>Metaliczny / Diamentow</w:t>
            </w:r>
            <w:r>
              <w:t>a</w:t>
            </w:r>
            <w:r w:rsidRPr="00D93E34">
              <w:t xml:space="preserve"> </w:t>
            </w:r>
            <w:r>
              <w:t>biel</w:t>
            </w:r>
          </w:p>
        </w:tc>
        <w:tc>
          <w:tcPr>
            <w:tcW w:w="0" w:type="auto"/>
            <w:hideMark/>
          </w:tcPr>
          <w:p w14:paraId="08490D7E" w14:textId="77777777" w:rsidR="00A2224F" w:rsidRPr="00D93E34" w:rsidRDefault="00A2224F" w:rsidP="00D93E34">
            <w:pPr>
              <w:spacing w:after="160" w:line="278" w:lineRule="auto"/>
              <w:cnfStyle w:val="000000100000" w:firstRow="0" w:lastRow="0" w:firstColumn="0" w:lastColumn="0" w:oddVBand="0" w:evenVBand="0" w:oddHBand="1" w:evenHBand="0" w:firstRowFirstColumn="0" w:firstRowLastColumn="0" w:lastRowFirstColumn="0" w:lastRowLastColumn="0"/>
            </w:pPr>
            <w:r w:rsidRPr="00D93E34">
              <w:t>4K PRO-UHD</w:t>
            </w:r>
          </w:p>
        </w:tc>
      </w:tr>
      <w:tr w:rsidR="00A2224F" w:rsidRPr="00D93E34" w14:paraId="218C7F89" w14:textId="77777777" w:rsidTr="00A2224F">
        <w:tc>
          <w:tcPr>
            <w:cnfStyle w:val="001000000000" w:firstRow="0" w:lastRow="0" w:firstColumn="1" w:lastColumn="0" w:oddVBand="0" w:evenVBand="0" w:oddHBand="0" w:evenHBand="0" w:firstRowFirstColumn="0" w:firstRowLastColumn="0" w:lastRowFirstColumn="0" w:lastRowLastColumn="0"/>
            <w:tcW w:w="0" w:type="auto"/>
            <w:hideMark/>
          </w:tcPr>
          <w:p w14:paraId="3BA33D54" w14:textId="77777777" w:rsidR="00A2224F" w:rsidRPr="00D93E34" w:rsidRDefault="00A2224F" w:rsidP="00D93E34">
            <w:pPr>
              <w:spacing w:after="160" w:line="278" w:lineRule="auto"/>
            </w:pPr>
            <w:proofErr w:type="spellStart"/>
            <w:r w:rsidRPr="00D93E34">
              <w:t>Lifestudio</w:t>
            </w:r>
            <w:proofErr w:type="spellEnd"/>
            <w:r w:rsidRPr="00D93E34">
              <w:t xml:space="preserve"> </w:t>
            </w:r>
            <w:proofErr w:type="spellStart"/>
            <w:r w:rsidRPr="00D93E34">
              <w:t>Flex</w:t>
            </w:r>
            <w:proofErr w:type="spellEnd"/>
            <w:r w:rsidRPr="00D93E34">
              <w:t xml:space="preserve"> – EF-72</w:t>
            </w:r>
          </w:p>
        </w:tc>
        <w:tc>
          <w:tcPr>
            <w:tcW w:w="0" w:type="auto"/>
            <w:hideMark/>
          </w:tcPr>
          <w:p w14:paraId="007495FD" w14:textId="77777777" w:rsidR="00A2224F" w:rsidRPr="00D93E34" w:rsidRDefault="00A2224F" w:rsidP="00D93E34">
            <w:pPr>
              <w:spacing w:after="160" w:line="278" w:lineRule="auto"/>
              <w:cnfStyle w:val="000000000000" w:firstRow="0" w:lastRow="0" w:firstColumn="0" w:lastColumn="0" w:oddVBand="0" w:evenVBand="0" w:oddHBand="0" w:evenHBand="0" w:firstRowFirstColumn="0" w:firstRowLastColumn="0" w:lastRowFirstColumn="0" w:lastRowLastColumn="0"/>
            </w:pPr>
            <w:r w:rsidRPr="00D93E34">
              <w:t>1000 lumenów (ISO/IDMS)</w:t>
            </w:r>
          </w:p>
        </w:tc>
        <w:tc>
          <w:tcPr>
            <w:tcW w:w="0" w:type="auto"/>
            <w:hideMark/>
          </w:tcPr>
          <w:p w14:paraId="13AAAF8E" w14:textId="77777777" w:rsidR="00A2224F" w:rsidRPr="00D93E34" w:rsidRDefault="00A2224F" w:rsidP="00D93E34">
            <w:pPr>
              <w:spacing w:after="160" w:line="278" w:lineRule="auto"/>
              <w:cnfStyle w:val="000000000000" w:firstRow="0" w:lastRow="0" w:firstColumn="0" w:lastColumn="0" w:oddVBand="0" w:evenVBand="0" w:oddHBand="0" w:evenHBand="0" w:firstRowFirstColumn="0" w:firstRowLastColumn="0" w:lastRowFirstColumn="0" w:lastRowLastColumn="0"/>
            </w:pPr>
            <w:r w:rsidRPr="00D93E34">
              <w:t>Dąb</w:t>
            </w:r>
          </w:p>
        </w:tc>
        <w:tc>
          <w:tcPr>
            <w:tcW w:w="0" w:type="auto"/>
            <w:hideMark/>
          </w:tcPr>
          <w:p w14:paraId="161D873F" w14:textId="77777777" w:rsidR="00A2224F" w:rsidRPr="00D93E34" w:rsidRDefault="00A2224F" w:rsidP="00D93E34">
            <w:pPr>
              <w:spacing w:after="160" w:line="278" w:lineRule="auto"/>
              <w:cnfStyle w:val="000000000000" w:firstRow="0" w:lastRow="0" w:firstColumn="0" w:lastColumn="0" w:oddVBand="0" w:evenVBand="0" w:oddHBand="0" w:evenHBand="0" w:firstRowFirstColumn="0" w:firstRowLastColumn="0" w:lastRowFirstColumn="0" w:lastRowLastColumn="0"/>
            </w:pPr>
            <w:r w:rsidRPr="00D93E34">
              <w:t>4K PRO-UHD</w:t>
            </w:r>
          </w:p>
        </w:tc>
      </w:tr>
      <w:tr w:rsidR="00A2224F" w:rsidRPr="00D93E34" w14:paraId="6A125186" w14:textId="77777777" w:rsidTr="00A222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057DAE" w14:textId="77777777" w:rsidR="00A2224F" w:rsidRPr="00D93E34" w:rsidRDefault="00A2224F" w:rsidP="00D93E34">
            <w:pPr>
              <w:spacing w:after="160" w:line="278" w:lineRule="auto"/>
            </w:pPr>
            <w:proofErr w:type="spellStart"/>
            <w:r w:rsidRPr="00D93E34">
              <w:t>Lifestudio</w:t>
            </w:r>
            <w:proofErr w:type="spellEnd"/>
            <w:r w:rsidRPr="00D93E34">
              <w:t xml:space="preserve"> </w:t>
            </w:r>
            <w:proofErr w:type="spellStart"/>
            <w:r w:rsidRPr="00D93E34">
              <w:t>Flex</w:t>
            </w:r>
            <w:proofErr w:type="spellEnd"/>
            <w:r w:rsidRPr="00D93E34">
              <w:t xml:space="preserve"> – EF-71</w:t>
            </w:r>
          </w:p>
        </w:tc>
        <w:tc>
          <w:tcPr>
            <w:tcW w:w="0" w:type="auto"/>
            <w:hideMark/>
          </w:tcPr>
          <w:p w14:paraId="3BB3424F" w14:textId="77777777" w:rsidR="00A2224F" w:rsidRPr="00D93E34" w:rsidRDefault="00A2224F" w:rsidP="00D93E34">
            <w:pPr>
              <w:spacing w:after="160" w:line="278" w:lineRule="auto"/>
              <w:cnfStyle w:val="000000100000" w:firstRow="0" w:lastRow="0" w:firstColumn="0" w:lastColumn="0" w:oddVBand="0" w:evenVBand="0" w:oddHBand="1" w:evenHBand="0" w:firstRowFirstColumn="0" w:firstRowLastColumn="0" w:lastRowFirstColumn="0" w:lastRowLastColumn="0"/>
            </w:pPr>
            <w:r w:rsidRPr="00D93E34">
              <w:t>700 lumenów (ISO/IDMS)</w:t>
            </w:r>
          </w:p>
        </w:tc>
        <w:tc>
          <w:tcPr>
            <w:tcW w:w="0" w:type="auto"/>
            <w:hideMark/>
          </w:tcPr>
          <w:p w14:paraId="67039478" w14:textId="5E1E1C29" w:rsidR="00A2224F" w:rsidRPr="00D93E34" w:rsidRDefault="00A2224F" w:rsidP="00D93E34">
            <w:pPr>
              <w:spacing w:after="160" w:line="278" w:lineRule="auto"/>
              <w:cnfStyle w:val="000000100000" w:firstRow="0" w:lastRow="0" w:firstColumn="0" w:lastColumn="0" w:oddVBand="0" w:evenVBand="0" w:oddHBand="1" w:evenHBand="0" w:firstRowFirstColumn="0" w:firstRowLastColumn="0" w:lastRowFirstColumn="0" w:lastRowLastColumn="0"/>
            </w:pPr>
            <w:r w:rsidRPr="00D93E34">
              <w:t xml:space="preserve">Diamentowa </w:t>
            </w:r>
            <w:r>
              <w:t>b</w:t>
            </w:r>
            <w:r w:rsidRPr="00D93E34">
              <w:t>iel</w:t>
            </w:r>
          </w:p>
        </w:tc>
        <w:tc>
          <w:tcPr>
            <w:tcW w:w="0" w:type="auto"/>
            <w:hideMark/>
          </w:tcPr>
          <w:p w14:paraId="0F63B7EF" w14:textId="77777777" w:rsidR="00A2224F" w:rsidRPr="00D93E34" w:rsidRDefault="00A2224F" w:rsidP="00D93E34">
            <w:pPr>
              <w:spacing w:after="160" w:line="278" w:lineRule="auto"/>
              <w:cnfStyle w:val="000000100000" w:firstRow="0" w:lastRow="0" w:firstColumn="0" w:lastColumn="0" w:oddVBand="0" w:evenVBand="0" w:oddHBand="1" w:evenHBand="0" w:firstRowFirstColumn="0" w:firstRowLastColumn="0" w:lastRowFirstColumn="0" w:lastRowLastColumn="0"/>
            </w:pPr>
            <w:r w:rsidRPr="00D93E34">
              <w:t>Full HD</w:t>
            </w:r>
          </w:p>
        </w:tc>
      </w:tr>
      <w:tr w:rsidR="00A2224F" w:rsidRPr="00D93E34" w14:paraId="296C4307" w14:textId="77777777" w:rsidTr="00A2224F">
        <w:tc>
          <w:tcPr>
            <w:cnfStyle w:val="001000000000" w:firstRow="0" w:lastRow="0" w:firstColumn="1" w:lastColumn="0" w:oddVBand="0" w:evenVBand="0" w:oddHBand="0" w:evenHBand="0" w:firstRowFirstColumn="0" w:firstRowLastColumn="0" w:lastRowFirstColumn="0" w:lastRowLastColumn="0"/>
            <w:tcW w:w="0" w:type="auto"/>
            <w:hideMark/>
          </w:tcPr>
          <w:p w14:paraId="5BCE754B" w14:textId="77777777" w:rsidR="00A2224F" w:rsidRPr="00D93E34" w:rsidRDefault="00A2224F" w:rsidP="00D93E34">
            <w:pPr>
              <w:spacing w:after="160" w:line="278" w:lineRule="auto"/>
            </w:pPr>
            <w:proofErr w:type="spellStart"/>
            <w:r w:rsidRPr="00D93E34">
              <w:t>Lifestudio</w:t>
            </w:r>
            <w:proofErr w:type="spellEnd"/>
            <w:r w:rsidRPr="00D93E34">
              <w:t xml:space="preserve"> Pop – EF-62</w:t>
            </w:r>
          </w:p>
        </w:tc>
        <w:tc>
          <w:tcPr>
            <w:tcW w:w="0" w:type="auto"/>
            <w:hideMark/>
          </w:tcPr>
          <w:p w14:paraId="1A76A281" w14:textId="77777777" w:rsidR="00A2224F" w:rsidRPr="00D93E34" w:rsidRDefault="00A2224F" w:rsidP="00D93E34">
            <w:pPr>
              <w:spacing w:after="160" w:line="278" w:lineRule="auto"/>
              <w:cnfStyle w:val="000000000000" w:firstRow="0" w:lastRow="0" w:firstColumn="0" w:lastColumn="0" w:oddVBand="0" w:evenVBand="0" w:oddHBand="0" w:evenHBand="0" w:firstRowFirstColumn="0" w:firstRowLastColumn="0" w:lastRowFirstColumn="0" w:lastRowLastColumn="0"/>
            </w:pPr>
            <w:r w:rsidRPr="00D93E34">
              <w:t>700 lumenów (ISO/IDMS)</w:t>
            </w:r>
          </w:p>
        </w:tc>
        <w:tc>
          <w:tcPr>
            <w:tcW w:w="0" w:type="auto"/>
            <w:hideMark/>
          </w:tcPr>
          <w:p w14:paraId="5444E3B0" w14:textId="616B2046" w:rsidR="00A2224F" w:rsidRPr="00D93E34" w:rsidRDefault="00A2224F" w:rsidP="00D93E34">
            <w:pPr>
              <w:spacing w:after="160" w:line="278" w:lineRule="auto"/>
              <w:cnfStyle w:val="000000000000" w:firstRow="0" w:lastRow="0" w:firstColumn="0" w:lastColumn="0" w:oddVBand="0" w:evenVBand="0" w:oddHBand="0" w:evenHBand="0" w:firstRowFirstColumn="0" w:firstRowLastColumn="0" w:lastRowFirstColumn="0" w:lastRowLastColumn="0"/>
            </w:pPr>
            <w:r w:rsidRPr="00D93E34">
              <w:t xml:space="preserve">Metaliczna </w:t>
            </w:r>
            <w:r>
              <w:t>c</w:t>
            </w:r>
            <w:r w:rsidRPr="00D93E34">
              <w:t xml:space="preserve">zerń / Metaliczny </w:t>
            </w:r>
            <w:r>
              <w:t>g</w:t>
            </w:r>
            <w:r w:rsidRPr="00D93E34">
              <w:t>ranat</w:t>
            </w:r>
          </w:p>
        </w:tc>
        <w:tc>
          <w:tcPr>
            <w:tcW w:w="0" w:type="auto"/>
            <w:hideMark/>
          </w:tcPr>
          <w:p w14:paraId="71DFB2F2" w14:textId="77777777" w:rsidR="00A2224F" w:rsidRPr="00D93E34" w:rsidRDefault="00A2224F" w:rsidP="00D93E34">
            <w:pPr>
              <w:spacing w:after="160" w:line="278" w:lineRule="auto"/>
              <w:cnfStyle w:val="000000000000" w:firstRow="0" w:lastRow="0" w:firstColumn="0" w:lastColumn="0" w:oddVBand="0" w:evenVBand="0" w:oddHBand="0" w:evenHBand="0" w:firstRowFirstColumn="0" w:firstRowLastColumn="0" w:lastRowFirstColumn="0" w:lastRowLastColumn="0"/>
            </w:pPr>
            <w:r w:rsidRPr="00D93E34">
              <w:t>4K PRO-UHD</w:t>
            </w:r>
          </w:p>
        </w:tc>
      </w:tr>
      <w:tr w:rsidR="00A2224F" w:rsidRPr="00D93E34" w14:paraId="14AD81D1" w14:textId="77777777" w:rsidTr="00A222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541D3D" w14:textId="77777777" w:rsidR="00A2224F" w:rsidRPr="00D93E34" w:rsidRDefault="00A2224F" w:rsidP="00D93E34">
            <w:pPr>
              <w:spacing w:after="160" w:line="278" w:lineRule="auto"/>
            </w:pPr>
            <w:proofErr w:type="spellStart"/>
            <w:r w:rsidRPr="00D93E34">
              <w:lastRenderedPageBreak/>
              <w:t>Lifestudio</w:t>
            </w:r>
            <w:proofErr w:type="spellEnd"/>
            <w:r w:rsidRPr="00D93E34">
              <w:t xml:space="preserve"> Pop – EF-61</w:t>
            </w:r>
          </w:p>
        </w:tc>
        <w:tc>
          <w:tcPr>
            <w:tcW w:w="0" w:type="auto"/>
            <w:hideMark/>
          </w:tcPr>
          <w:p w14:paraId="6AF281C0" w14:textId="77777777" w:rsidR="00A2224F" w:rsidRPr="00D93E34" w:rsidRDefault="00A2224F" w:rsidP="00D93E34">
            <w:pPr>
              <w:spacing w:after="160" w:line="278" w:lineRule="auto"/>
              <w:cnfStyle w:val="000000100000" w:firstRow="0" w:lastRow="0" w:firstColumn="0" w:lastColumn="0" w:oddVBand="0" w:evenVBand="0" w:oddHBand="1" w:evenHBand="0" w:firstRowFirstColumn="0" w:firstRowLastColumn="0" w:lastRowFirstColumn="0" w:lastRowLastColumn="0"/>
            </w:pPr>
            <w:r w:rsidRPr="00D93E34">
              <w:t>700 lumenów (ISO/IDMS)</w:t>
            </w:r>
          </w:p>
        </w:tc>
        <w:tc>
          <w:tcPr>
            <w:tcW w:w="0" w:type="auto"/>
            <w:hideMark/>
          </w:tcPr>
          <w:p w14:paraId="7468A5B9" w14:textId="3534AD78" w:rsidR="00A2224F" w:rsidRPr="00D93E34" w:rsidRDefault="00A2224F" w:rsidP="00D93E34">
            <w:pPr>
              <w:spacing w:after="160" w:line="278" w:lineRule="auto"/>
              <w:cnfStyle w:val="000000100000" w:firstRow="0" w:lastRow="0" w:firstColumn="0" w:lastColumn="0" w:oddVBand="0" w:evenVBand="0" w:oddHBand="1" w:evenHBand="0" w:firstRowFirstColumn="0" w:firstRowLastColumn="0" w:lastRowFirstColumn="0" w:lastRowLastColumn="0"/>
            </w:pPr>
            <w:r w:rsidRPr="00D93E34">
              <w:t xml:space="preserve">Diamentowa </w:t>
            </w:r>
            <w:r>
              <w:t>b</w:t>
            </w:r>
            <w:r w:rsidRPr="00D93E34">
              <w:t>iel / Lodowo-</w:t>
            </w:r>
            <w:r>
              <w:t>z</w:t>
            </w:r>
            <w:r w:rsidRPr="00D93E34">
              <w:t xml:space="preserve">ielony / Różowy </w:t>
            </w:r>
            <w:r>
              <w:t>k</w:t>
            </w:r>
            <w:r w:rsidRPr="00D93E34">
              <w:t>warc</w:t>
            </w:r>
          </w:p>
        </w:tc>
        <w:tc>
          <w:tcPr>
            <w:tcW w:w="0" w:type="auto"/>
            <w:hideMark/>
          </w:tcPr>
          <w:p w14:paraId="6DAA9786" w14:textId="77777777" w:rsidR="00A2224F" w:rsidRPr="00D93E34" w:rsidRDefault="00A2224F" w:rsidP="00D93E34">
            <w:pPr>
              <w:spacing w:after="160" w:line="278" w:lineRule="auto"/>
              <w:cnfStyle w:val="000000100000" w:firstRow="0" w:lastRow="0" w:firstColumn="0" w:lastColumn="0" w:oddVBand="0" w:evenVBand="0" w:oddHBand="1" w:evenHBand="0" w:firstRowFirstColumn="0" w:firstRowLastColumn="0" w:lastRowFirstColumn="0" w:lastRowLastColumn="0"/>
            </w:pPr>
            <w:r w:rsidRPr="00D93E34">
              <w:t>Full HD</w:t>
            </w:r>
          </w:p>
        </w:tc>
      </w:tr>
    </w:tbl>
    <w:p w14:paraId="495ED818" w14:textId="77777777" w:rsidR="00D93E34" w:rsidRDefault="00D93E34" w:rsidP="00D93E34">
      <w:pPr>
        <w:rPr>
          <w:b/>
          <w:bCs/>
        </w:rPr>
      </w:pPr>
    </w:p>
    <w:p w14:paraId="5F59EE50" w14:textId="2E70ECF9" w:rsidR="00D93E34" w:rsidRPr="00D93E34" w:rsidRDefault="00D93E34" w:rsidP="00D93E34">
      <w:pPr>
        <w:rPr>
          <w:b/>
          <w:bCs/>
        </w:rPr>
      </w:pPr>
      <w:r w:rsidRPr="00D93E34">
        <w:rPr>
          <w:b/>
          <w:bCs/>
        </w:rPr>
        <w:t>Akcesori</w:t>
      </w:r>
      <w:r>
        <w:rPr>
          <w:b/>
          <w:bCs/>
        </w:rPr>
        <w:t>a</w:t>
      </w:r>
    </w:p>
    <w:p w14:paraId="18186688" w14:textId="3595A1AE" w:rsidR="00D93E34" w:rsidRPr="00D342CC" w:rsidRDefault="00D93E34" w:rsidP="00D93E34">
      <w:pPr>
        <w:numPr>
          <w:ilvl w:val="0"/>
          <w:numId w:val="3"/>
        </w:numPr>
      </w:pPr>
      <w:r w:rsidRPr="00D93E34">
        <w:rPr>
          <w:b/>
          <w:bCs/>
        </w:rPr>
        <w:t xml:space="preserve">Regulowany stojak podłogowy </w:t>
      </w:r>
      <w:proofErr w:type="spellStart"/>
      <w:r w:rsidRPr="00D93E34">
        <w:rPr>
          <w:b/>
          <w:bCs/>
        </w:rPr>
        <w:t>Lifestudio</w:t>
      </w:r>
      <w:proofErr w:type="spellEnd"/>
      <w:r w:rsidRPr="00D93E34">
        <w:rPr>
          <w:b/>
          <w:bCs/>
        </w:rPr>
        <w:t xml:space="preserve"> ELPFS01</w:t>
      </w:r>
      <w:r w:rsidRPr="00D93E34">
        <w:t xml:space="preserve"> – do modeli </w:t>
      </w:r>
      <w:proofErr w:type="spellStart"/>
      <w:r w:rsidRPr="00D93E34">
        <w:t>Flex</w:t>
      </w:r>
      <w:proofErr w:type="spellEnd"/>
      <w:r w:rsidRPr="00D93E34">
        <w:t xml:space="preserve"> EF-72 i EF-71</w:t>
      </w:r>
      <w:r w:rsidR="00D342CC">
        <w:t xml:space="preserve">. </w:t>
      </w:r>
      <w:r w:rsidRPr="00D342CC">
        <w:t>Kolor: Metaliczny Szampan</w:t>
      </w:r>
    </w:p>
    <w:p w14:paraId="7B221F5B" w14:textId="736C0277" w:rsidR="00D93E34" w:rsidRPr="00D93E34" w:rsidRDefault="00D93E34" w:rsidP="00D93E34">
      <w:pPr>
        <w:numPr>
          <w:ilvl w:val="0"/>
          <w:numId w:val="3"/>
        </w:numPr>
      </w:pPr>
      <w:r w:rsidRPr="00D342CC">
        <w:rPr>
          <w:b/>
          <w:bCs/>
        </w:rPr>
        <w:t>Zes</w:t>
      </w:r>
      <w:r w:rsidRPr="00D93E34">
        <w:rPr>
          <w:b/>
          <w:bCs/>
        </w:rPr>
        <w:t xml:space="preserve">taw bezprzewodowych mikrofonów karaoke </w:t>
      </w:r>
      <w:proofErr w:type="spellStart"/>
      <w:r w:rsidRPr="00D93E34">
        <w:rPr>
          <w:b/>
          <w:bCs/>
        </w:rPr>
        <w:t>Lifestudio</w:t>
      </w:r>
      <w:proofErr w:type="spellEnd"/>
      <w:r w:rsidRPr="00D93E34">
        <w:rPr>
          <w:b/>
          <w:bCs/>
        </w:rPr>
        <w:t xml:space="preserve"> ELPKM01</w:t>
      </w:r>
      <w:r w:rsidRPr="00D93E34">
        <w:t xml:space="preserve"> – kompatybilne ze wszystk</w:t>
      </w:r>
      <w:r w:rsidRPr="00D342CC">
        <w:t xml:space="preserve">imi projektorami </w:t>
      </w:r>
      <w:proofErr w:type="spellStart"/>
      <w:r w:rsidRPr="00D342CC">
        <w:t>Lifestudio</w:t>
      </w:r>
      <w:proofErr w:type="spellEnd"/>
      <w:r w:rsidR="00D342CC">
        <w:t xml:space="preserve">. </w:t>
      </w:r>
      <w:r w:rsidRPr="00D342CC">
        <w:t>Kolor: Metaliczna Czerń</w:t>
      </w:r>
      <w:r w:rsidR="00D342CC" w:rsidRPr="00D342CC">
        <w:t>.</w:t>
      </w:r>
    </w:p>
    <w:p w14:paraId="225A40A4" w14:textId="77777777" w:rsidR="00D93E34" w:rsidRDefault="00D93E34" w:rsidP="00D93E34"/>
    <w:p w14:paraId="69135988" w14:textId="29F11FB6" w:rsidR="00D93E34" w:rsidRPr="00D93E34" w:rsidRDefault="00D93E34" w:rsidP="00D93E34">
      <w:r w:rsidRPr="00D93E34">
        <w:t xml:space="preserve">Projektory Epson </w:t>
      </w:r>
      <w:proofErr w:type="spellStart"/>
      <w:r w:rsidRPr="00D93E34">
        <w:t>Lifestudio</w:t>
      </w:r>
      <w:proofErr w:type="spellEnd"/>
      <w:r w:rsidRPr="00D93E34">
        <w:t xml:space="preserve"> są już dostępne u wybranych sprzedawców detalicznych. Wszystkie modele objęte są pięcioletnią gwarancją oraz pełnym wsparciem technicznym Epson.</w:t>
      </w:r>
    </w:p>
    <w:sectPr w:rsidR="00D93E34" w:rsidRPr="00D93E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EF580" w14:textId="77777777" w:rsidR="00E8618D" w:rsidRDefault="00E8618D" w:rsidP="007B2B81">
      <w:pPr>
        <w:spacing w:after="0" w:line="240" w:lineRule="auto"/>
      </w:pPr>
      <w:r>
        <w:separator/>
      </w:r>
    </w:p>
  </w:endnote>
  <w:endnote w:type="continuationSeparator" w:id="0">
    <w:p w14:paraId="76773842" w14:textId="77777777" w:rsidR="00E8618D" w:rsidRDefault="00E8618D" w:rsidP="007B2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27F3C" w14:textId="77777777" w:rsidR="00E8618D" w:rsidRDefault="00E8618D" w:rsidP="007B2B81">
      <w:pPr>
        <w:spacing w:after="0" w:line="240" w:lineRule="auto"/>
      </w:pPr>
      <w:r>
        <w:separator/>
      </w:r>
    </w:p>
  </w:footnote>
  <w:footnote w:type="continuationSeparator" w:id="0">
    <w:p w14:paraId="5A92E763" w14:textId="77777777" w:rsidR="00E8618D" w:rsidRDefault="00E8618D" w:rsidP="007B2B81">
      <w:pPr>
        <w:spacing w:after="0" w:line="240" w:lineRule="auto"/>
      </w:pPr>
      <w:r>
        <w:continuationSeparator/>
      </w:r>
    </w:p>
  </w:footnote>
  <w:footnote w:id="1">
    <w:p w14:paraId="075DA86F" w14:textId="77777777" w:rsidR="00D93E34" w:rsidRPr="007B2B81" w:rsidRDefault="00D93E34" w:rsidP="00D93E34">
      <w:pPr>
        <w:rPr>
          <w:sz w:val="18"/>
          <w:szCs w:val="18"/>
        </w:rPr>
      </w:pPr>
      <w:r>
        <w:rPr>
          <w:rStyle w:val="Odwoanieprzypisudolnego"/>
        </w:rPr>
        <w:footnoteRef/>
      </w:r>
      <w:r>
        <w:t xml:space="preserve"> </w:t>
      </w:r>
      <w:r w:rsidRPr="007B2B81">
        <w:rPr>
          <w:sz w:val="18"/>
          <w:szCs w:val="18"/>
        </w:rPr>
        <w:t xml:space="preserve">Aby uzyskać dostęp do Google TV i jego funkcji, wymagane jest konto Google i połączenie internetowe o przepustowości co najmniej 5 </w:t>
      </w:r>
      <w:proofErr w:type="spellStart"/>
      <w:r w:rsidRPr="007B2B81">
        <w:rPr>
          <w:sz w:val="18"/>
          <w:szCs w:val="18"/>
        </w:rPr>
        <w:t>Mb</w:t>
      </w:r>
      <w:proofErr w:type="spellEnd"/>
      <w:r w:rsidRPr="007B2B81">
        <w:rPr>
          <w:sz w:val="18"/>
          <w:szCs w:val="18"/>
        </w:rPr>
        <w:t xml:space="preserve">/s w przypadku HD lub 25 </w:t>
      </w:r>
      <w:proofErr w:type="spellStart"/>
      <w:r w:rsidRPr="007B2B81">
        <w:rPr>
          <w:sz w:val="18"/>
          <w:szCs w:val="18"/>
        </w:rPr>
        <w:t>Mb</w:t>
      </w:r>
      <w:proofErr w:type="spellEnd"/>
      <w:r w:rsidRPr="007B2B81">
        <w:rPr>
          <w:sz w:val="18"/>
          <w:szCs w:val="18"/>
        </w:rPr>
        <w:t>/s lub szybszej w przypadku 4K. Zgodność z aplikacjami innych firm może ulec zmianie bez powiadomienia.</w:t>
      </w:r>
    </w:p>
  </w:footnote>
  <w:footnote w:id="2">
    <w:p w14:paraId="2687A846" w14:textId="77777777" w:rsidR="00D93E34" w:rsidRDefault="00D93E34" w:rsidP="00D93E34">
      <w:pPr>
        <w:pStyle w:val="Tekstprzypisudolnego"/>
      </w:pPr>
      <w:r>
        <w:rPr>
          <w:rStyle w:val="Odwoanieprzypisudolnego"/>
        </w:rPr>
        <w:footnoteRef/>
      </w:r>
      <w:r>
        <w:t xml:space="preserve"> </w:t>
      </w:r>
      <w:r w:rsidRPr="007B2B81">
        <w:t>Technologia zwiększania rozdzielczości 4K dubluje każdy piksel w celu wyświetlenia na ekranie obrazu, zgodnie z podanymi specyfikacjami.</w:t>
      </w:r>
    </w:p>
  </w:footnote>
  <w:footnote w:id="3">
    <w:p w14:paraId="3E8C73C1" w14:textId="77777777" w:rsidR="00D93E34" w:rsidRDefault="00D93E34" w:rsidP="00D93E34">
      <w:pPr>
        <w:pStyle w:val="Tekstprzypisudolnego"/>
      </w:pPr>
      <w:r>
        <w:rPr>
          <w:rStyle w:val="Odwoanieprzypisudolnego"/>
        </w:rPr>
        <w:footnoteRef/>
      </w:r>
      <w:r>
        <w:t xml:space="preserve"> </w:t>
      </w:r>
      <w:r w:rsidRPr="007B2B81">
        <w:t>Wydajność HDR dostępna w przypadku wybranych urządzeń innych firm.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F04A9"/>
    <w:multiLevelType w:val="hybridMultilevel"/>
    <w:tmpl w:val="FF60D106"/>
    <w:lvl w:ilvl="0" w:tplc="68F2979C">
      <w:numFmt w:val="bullet"/>
      <w:lvlText w:val="•"/>
      <w:lvlJc w:val="left"/>
      <w:pPr>
        <w:ind w:left="720" w:hanging="360"/>
      </w:pPr>
      <w:rPr>
        <w:rFonts w:ascii="Aptos" w:eastAsiaTheme="minorHAnsi" w:hAnsi="Apto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3B37C77"/>
    <w:multiLevelType w:val="hybridMultilevel"/>
    <w:tmpl w:val="40EE5132"/>
    <w:lvl w:ilvl="0" w:tplc="68F2979C">
      <w:numFmt w:val="bullet"/>
      <w:lvlText w:val="•"/>
      <w:lvlJc w:val="left"/>
      <w:pPr>
        <w:ind w:left="720" w:hanging="360"/>
      </w:pPr>
      <w:rPr>
        <w:rFonts w:ascii="Aptos" w:eastAsiaTheme="minorHAnsi" w:hAnsi="Apto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6C212C7"/>
    <w:multiLevelType w:val="hybridMultilevel"/>
    <w:tmpl w:val="E4F4E8C4"/>
    <w:lvl w:ilvl="0" w:tplc="68F2979C">
      <w:numFmt w:val="bullet"/>
      <w:lvlText w:val="•"/>
      <w:lvlJc w:val="left"/>
      <w:pPr>
        <w:ind w:left="720" w:hanging="360"/>
      </w:pPr>
      <w:rPr>
        <w:rFonts w:ascii="Aptos" w:eastAsiaTheme="minorHAnsi" w:hAnsi="Apto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E582D37"/>
    <w:multiLevelType w:val="multilevel"/>
    <w:tmpl w:val="9B20B13C"/>
    <w:lvl w:ilvl="0">
      <w:start w:val="1"/>
      <w:numFmt w:val="bullet"/>
      <w:lvlText w:val=""/>
      <w:lvlJc w:val="left"/>
      <w:pPr>
        <w:tabs>
          <w:tab w:val="num" w:pos="1920"/>
        </w:tabs>
        <w:ind w:left="1920" w:hanging="360"/>
      </w:pPr>
      <w:rPr>
        <w:rFonts w:ascii="Symbol" w:hAnsi="Symbol" w:hint="default"/>
        <w:sz w:val="20"/>
      </w:rPr>
    </w:lvl>
    <w:lvl w:ilvl="1" w:tentative="1">
      <w:start w:val="1"/>
      <w:numFmt w:val="bullet"/>
      <w:lvlText w:val="o"/>
      <w:lvlJc w:val="left"/>
      <w:pPr>
        <w:tabs>
          <w:tab w:val="num" w:pos="2640"/>
        </w:tabs>
        <w:ind w:left="2640" w:hanging="360"/>
      </w:pPr>
      <w:rPr>
        <w:rFonts w:ascii="Courier New" w:hAnsi="Courier New" w:hint="default"/>
        <w:sz w:val="20"/>
      </w:rPr>
    </w:lvl>
    <w:lvl w:ilvl="2" w:tentative="1">
      <w:start w:val="1"/>
      <w:numFmt w:val="bullet"/>
      <w:lvlText w:val=""/>
      <w:lvlJc w:val="left"/>
      <w:pPr>
        <w:tabs>
          <w:tab w:val="num" w:pos="3360"/>
        </w:tabs>
        <w:ind w:left="3360" w:hanging="360"/>
      </w:pPr>
      <w:rPr>
        <w:rFonts w:ascii="Wingdings" w:hAnsi="Wingdings" w:hint="default"/>
        <w:sz w:val="20"/>
      </w:rPr>
    </w:lvl>
    <w:lvl w:ilvl="3" w:tentative="1">
      <w:start w:val="1"/>
      <w:numFmt w:val="bullet"/>
      <w:lvlText w:val=""/>
      <w:lvlJc w:val="left"/>
      <w:pPr>
        <w:tabs>
          <w:tab w:val="num" w:pos="4080"/>
        </w:tabs>
        <w:ind w:left="4080" w:hanging="360"/>
      </w:pPr>
      <w:rPr>
        <w:rFonts w:ascii="Wingdings" w:hAnsi="Wingdings" w:hint="default"/>
        <w:sz w:val="20"/>
      </w:rPr>
    </w:lvl>
    <w:lvl w:ilvl="4" w:tentative="1">
      <w:start w:val="1"/>
      <w:numFmt w:val="bullet"/>
      <w:lvlText w:val=""/>
      <w:lvlJc w:val="left"/>
      <w:pPr>
        <w:tabs>
          <w:tab w:val="num" w:pos="4800"/>
        </w:tabs>
        <w:ind w:left="4800" w:hanging="360"/>
      </w:pPr>
      <w:rPr>
        <w:rFonts w:ascii="Wingdings" w:hAnsi="Wingdings" w:hint="default"/>
        <w:sz w:val="20"/>
      </w:rPr>
    </w:lvl>
    <w:lvl w:ilvl="5" w:tentative="1">
      <w:start w:val="1"/>
      <w:numFmt w:val="bullet"/>
      <w:lvlText w:val=""/>
      <w:lvlJc w:val="left"/>
      <w:pPr>
        <w:tabs>
          <w:tab w:val="num" w:pos="5520"/>
        </w:tabs>
        <w:ind w:left="5520" w:hanging="360"/>
      </w:pPr>
      <w:rPr>
        <w:rFonts w:ascii="Wingdings" w:hAnsi="Wingdings" w:hint="default"/>
        <w:sz w:val="20"/>
      </w:rPr>
    </w:lvl>
    <w:lvl w:ilvl="6" w:tentative="1">
      <w:start w:val="1"/>
      <w:numFmt w:val="bullet"/>
      <w:lvlText w:val=""/>
      <w:lvlJc w:val="left"/>
      <w:pPr>
        <w:tabs>
          <w:tab w:val="num" w:pos="6240"/>
        </w:tabs>
        <w:ind w:left="6240" w:hanging="360"/>
      </w:pPr>
      <w:rPr>
        <w:rFonts w:ascii="Wingdings" w:hAnsi="Wingdings" w:hint="default"/>
        <w:sz w:val="20"/>
      </w:rPr>
    </w:lvl>
    <w:lvl w:ilvl="7" w:tentative="1">
      <w:start w:val="1"/>
      <w:numFmt w:val="bullet"/>
      <w:lvlText w:val=""/>
      <w:lvlJc w:val="left"/>
      <w:pPr>
        <w:tabs>
          <w:tab w:val="num" w:pos="6960"/>
        </w:tabs>
        <w:ind w:left="6960" w:hanging="360"/>
      </w:pPr>
      <w:rPr>
        <w:rFonts w:ascii="Wingdings" w:hAnsi="Wingdings" w:hint="default"/>
        <w:sz w:val="20"/>
      </w:rPr>
    </w:lvl>
    <w:lvl w:ilvl="8" w:tentative="1">
      <w:start w:val="1"/>
      <w:numFmt w:val="bullet"/>
      <w:lvlText w:val=""/>
      <w:lvlJc w:val="left"/>
      <w:pPr>
        <w:tabs>
          <w:tab w:val="num" w:pos="7680"/>
        </w:tabs>
        <w:ind w:left="7680" w:hanging="360"/>
      </w:pPr>
      <w:rPr>
        <w:rFonts w:ascii="Wingdings" w:hAnsi="Wingdings" w:hint="default"/>
        <w:sz w:val="20"/>
      </w:rPr>
    </w:lvl>
  </w:abstractNum>
  <w:abstractNum w:abstractNumId="4" w15:restartNumberingAfterBreak="0">
    <w:nsid w:val="604C7BC4"/>
    <w:multiLevelType w:val="hybridMultilevel"/>
    <w:tmpl w:val="9CDE64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4335763"/>
    <w:multiLevelType w:val="multilevel"/>
    <w:tmpl w:val="957AC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CB4DD3"/>
    <w:multiLevelType w:val="multilevel"/>
    <w:tmpl w:val="B99E7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7036337">
    <w:abstractNumId w:val="3"/>
  </w:num>
  <w:num w:numId="2" w16cid:durableId="1744838289">
    <w:abstractNumId w:val="6"/>
  </w:num>
  <w:num w:numId="3" w16cid:durableId="2049641941">
    <w:abstractNumId w:val="5"/>
  </w:num>
  <w:num w:numId="4" w16cid:durableId="257064263">
    <w:abstractNumId w:val="4"/>
  </w:num>
  <w:num w:numId="5" w16cid:durableId="218445294">
    <w:abstractNumId w:val="2"/>
  </w:num>
  <w:num w:numId="6" w16cid:durableId="1098141544">
    <w:abstractNumId w:val="0"/>
  </w:num>
  <w:num w:numId="7" w16cid:durableId="808548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B81"/>
    <w:rsid w:val="00002145"/>
    <w:rsid w:val="002409F1"/>
    <w:rsid w:val="0025686E"/>
    <w:rsid w:val="00315AC8"/>
    <w:rsid w:val="00381464"/>
    <w:rsid w:val="00485692"/>
    <w:rsid w:val="005346A9"/>
    <w:rsid w:val="005624A2"/>
    <w:rsid w:val="006E2FE8"/>
    <w:rsid w:val="00790FFB"/>
    <w:rsid w:val="007B2B81"/>
    <w:rsid w:val="007C3B64"/>
    <w:rsid w:val="00885E4D"/>
    <w:rsid w:val="009A224D"/>
    <w:rsid w:val="00A2224F"/>
    <w:rsid w:val="00D342CC"/>
    <w:rsid w:val="00D93E34"/>
    <w:rsid w:val="00E8618D"/>
    <w:rsid w:val="00EA0072"/>
    <w:rsid w:val="00FC28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BCF22"/>
  <w15:chartTrackingRefBased/>
  <w15:docId w15:val="{F42B9D01-1F16-4063-99A3-85A373AE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B2B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B2B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B2B8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B2B8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B2B8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B2B8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B2B8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B2B8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B2B8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B2B8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B2B8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B2B8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B2B8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B2B8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B2B8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B2B8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B2B8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B2B81"/>
    <w:rPr>
      <w:rFonts w:eastAsiaTheme="majorEastAsia" w:cstheme="majorBidi"/>
      <w:color w:val="272727" w:themeColor="text1" w:themeTint="D8"/>
    </w:rPr>
  </w:style>
  <w:style w:type="paragraph" w:styleId="Tytu">
    <w:name w:val="Title"/>
    <w:basedOn w:val="Normalny"/>
    <w:next w:val="Normalny"/>
    <w:link w:val="TytuZnak"/>
    <w:uiPriority w:val="10"/>
    <w:qFormat/>
    <w:rsid w:val="007B2B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B2B8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B2B8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B2B8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B2B81"/>
    <w:pPr>
      <w:spacing w:before="160"/>
      <w:jc w:val="center"/>
    </w:pPr>
    <w:rPr>
      <w:i/>
      <w:iCs/>
      <w:color w:val="404040" w:themeColor="text1" w:themeTint="BF"/>
    </w:rPr>
  </w:style>
  <w:style w:type="character" w:customStyle="1" w:styleId="CytatZnak">
    <w:name w:val="Cytat Znak"/>
    <w:basedOn w:val="Domylnaczcionkaakapitu"/>
    <w:link w:val="Cytat"/>
    <w:uiPriority w:val="29"/>
    <w:rsid w:val="007B2B81"/>
    <w:rPr>
      <w:i/>
      <w:iCs/>
      <w:color w:val="404040" w:themeColor="text1" w:themeTint="BF"/>
    </w:rPr>
  </w:style>
  <w:style w:type="paragraph" w:styleId="Akapitzlist">
    <w:name w:val="List Paragraph"/>
    <w:basedOn w:val="Normalny"/>
    <w:uiPriority w:val="34"/>
    <w:qFormat/>
    <w:rsid w:val="007B2B81"/>
    <w:pPr>
      <w:ind w:left="720"/>
      <w:contextualSpacing/>
    </w:pPr>
  </w:style>
  <w:style w:type="character" w:styleId="Wyrnienieintensywne">
    <w:name w:val="Intense Emphasis"/>
    <w:basedOn w:val="Domylnaczcionkaakapitu"/>
    <w:uiPriority w:val="21"/>
    <w:qFormat/>
    <w:rsid w:val="007B2B81"/>
    <w:rPr>
      <w:i/>
      <w:iCs/>
      <w:color w:val="0F4761" w:themeColor="accent1" w:themeShade="BF"/>
    </w:rPr>
  </w:style>
  <w:style w:type="paragraph" w:styleId="Cytatintensywny">
    <w:name w:val="Intense Quote"/>
    <w:basedOn w:val="Normalny"/>
    <w:next w:val="Normalny"/>
    <w:link w:val="CytatintensywnyZnak"/>
    <w:uiPriority w:val="30"/>
    <w:qFormat/>
    <w:rsid w:val="007B2B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B2B81"/>
    <w:rPr>
      <w:i/>
      <w:iCs/>
      <w:color w:val="0F4761" w:themeColor="accent1" w:themeShade="BF"/>
    </w:rPr>
  </w:style>
  <w:style w:type="character" w:styleId="Odwoanieintensywne">
    <w:name w:val="Intense Reference"/>
    <w:basedOn w:val="Domylnaczcionkaakapitu"/>
    <w:uiPriority w:val="32"/>
    <w:qFormat/>
    <w:rsid w:val="007B2B81"/>
    <w:rPr>
      <w:b/>
      <w:bCs/>
      <w:smallCaps/>
      <w:color w:val="0F4761" w:themeColor="accent1" w:themeShade="BF"/>
      <w:spacing w:val="5"/>
    </w:rPr>
  </w:style>
  <w:style w:type="character" w:styleId="Hipercze">
    <w:name w:val="Hyperlink"/>
    <w:basedOn w:val="Domylnaczcionkaakapitu"/>
    <w:uiPriority w:val="99"/>
    <w:unhideWhenUsed/>
    <w:rsid w:val="007B2B81"/>
    <w:rPr>
      <w:color w:val="467886" w:themeColor="hyperlink"/>
      <w:u w:val="single"/>
    </w:rPr>
  </w:style>
  <w:style w:type="character" w:styleId="Nierozpoznanawzmianka">
    <w:name w:val="Unresolved Mention"/>
    <w:basedOn w:val="Domylnaczcionkaakapitu"/>
    <w:uiPriority w:val="99"/>
    <w:semiHidden/>
    <w:unhideWhenUsed/>
    <w:rsid w:val="007B2B81"/>
    <w:rPr>
      <w:color w:val="605E5C"/>
      <w:shd w:val="clear" w:color="auto" w:fill="E1DFDD"/>
    </w:rPr>
  </w:style>
  <w:style w:type="paragraph" w:styleId="Tekstprzypisudolnego">
    <w:name w:val="footnote text"/>
    <w:basedOn w:val="Normalny"/>
    <w:link w:val="TekstprzypisudolnegoZnak"/>
    <w:uiPriority w:val="99"/>
    <w:semiHidden/>
    <w:unhideWhenUsed/>
    <w:rsid w:val="007B2B8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B2B81"/>
    <w:rPr>
      <w:sz w:val="20"/>
      <w:szCs w:val="20"/>
    </w:rPr>
  </w:style>
  <w:style w:type="character" w:styleId="Odwoanieprzypisudolnego">
    <w:name w:val="footnote reference"/>
    <w:basedOn w:val="Domylnaczcionkaakapitu"/>
    <w:uiPriority w:val="99"/>
    <w:semiHidden/>
    <w:unhideWhenUsed/>
    <w:rsid w:val="007B2B81"/>
    <w:rPr>
      <w:vertAlign w:val="superscript"/>
    </w:rPr>
  </w:style>
  <w:style w:type="table" w:styleId="Zwykatabela1">
    <w:name w:val="Plain Table 1"/>
    <w:basedOn w:val="Standardowy"/>
    <w:uiPriority w:val="41"/>
    <w:rsid w:val="00D93E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Odwoaniedokomentarza">
    <w:name w:val="annotation reference"/>
    <w:basedOn w:val="Domylnaczcionkaakapitu"/>
    <w:uiPriority w:val="99"/>
    <w:semiHidden/>
    <w:unhideWhenUsed/>
    <w:rsid w:val="00485692"/>
    <w:rPr>
      <w:sz w:val="16"/>
      <w:szCs w:val="16"/>
    </w:rPr>
  </w:style>
  <w:style w:type="paragraph" w:styleId="Tekstkomentarza">
    <w:name w:val="annotation text"/>
    <w:basedOn w:val="Normalny"/>
    <w:link w:val="TekstkomentarzaZnak"/>
    <w:uiPriority w:val="99"/>
    <w:unhideWhenUsed/>
    <w:rsid w:val="00485692"/>
    <w:pPr>
      <w:spacing w:line="240" w:lineRule="auto"/>
    </w:pPr>
    <w:rPr>
      <w:sz w:val="20"/>
      <w:szCs w:val="20"/>
    </w:rPr>
  </w:style>
  <w:style w:type="character" w:customStyle="1" w:styleId="TekstkomentarzaZnak">
    <w:name w:val="Tekst komentarza Znak"/>
    <w:basedOn w:val="Domylnaczcionkaakapitu"/>
    <w:link w:val="Tekstkomentarza"/>
    <w:uiPriority w:val="99"/>
    <w:rsid w:val="00485692"/>
    <w:rPr>
      <w:sz w:val="20"/>
      <w:szCs w:val="20"/>
    </w:rPr>
  </w:style>
  <w:style w:type="paragraph" w:styleId="Tematkomentarza">
    <w:name w:val="annotation subject"/>
    <w:basedOn w:val="Tekstkomentarza"/>
    <w:next w:val="Tekstkomentarza"/>
    <w:link w:val="TematkomentarzaZnak"/>
    <w:uiPriority w:val="99"/>
    <w:semiHidden/>
    <w:unhideWhenUsed/>
    <w:rsid w:val="00485692"/>
    <w:rPr>
      <w:b/>
      <w:bCs/>
    </w:rPr>
  </w:style>
  <w:style w:type="character" w:customStyle="1" w:styleId="TematkomentarzaZnak">
    <w:name w:val="Temat komentarza Znak"/>
    <w:basedOn w:val="TekstkomentarzaZnak"/>
    <w:link w:val="Tematkomentarza"/>
    <w:uiPriority w:val="99"/>
    <w:semiHidden/>
    <w:rsid w:val="004856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EC3D1-281A-4797-864F-012B5D30D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614</Words>
  <Characters>3685</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Jański</dc:creator>
  <cp:keywords/>
  <dc:description/>
  <cp:lastModifiedBy>Krzysztof Jański</cp:lastModifiedBy>
  <cp:revision>4</cp:revision>
  <dcterms:created xsi:type="dcterms:W3CDTF">2025-09-15T12:09:00Z</dcterms:created>
  <dcterms:modified xsi:type="dcterms:W3CDTF">2025-09-15T13:45:00Z</dcterms:modified>
</cp:coreProperties>
</file>