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E7AB" w14:textId="2C31AE49" w:rsidR="007B409C" w:rsidRPr="00AB7BE4" w:rsidRDefault="00D14E95" w:rsidP="007B409C">
      <w:pPr>
        <w:rPr>
          <w:b/>
          <w:bCs/>
          <w:sz w:val="28"/>
          <w:szCs w:val="28"/>
        </w:rPr>
      </w:pPr>
      <w:r w:rsidRPr="00AB7BE4">
        <w:rPr>
          <w:b/>
          <w:bCs/>
          <w:sz w:val="28"/>
          <w:szCs w:val="28"/>
        </w:rPr>
        <w:t>Projekcj</w:t>
      </w:r>
      <w:r w:rsidR="00435F6B" w:rsidRPr="00AB7BE4">
        <w:rPr>
          <w:b/>
          <w:bCs/>
          <w:sz w:val="28"/>
          <w:szCs w:val="28"/>
        </w:rPr>
        <w:t>a</w:t>
      </w:r>
      <w:r w:rsidRPr="00AB7BE4">
        <w:rPr>
          <w:b/>
          <w:bCs/>
          <w:sz w:val="28"/>
          <w:szCs w:val="28"/>
        </w:rPr>
        <w:t xml:space="preserve"> </w:t>
      </w:r>
      <w:r w:rsidR="007B409C" w:rsidRPr="00AB7BE4">
        <w:rPr>
          <w:b/>
          <w:bCs/>
          <w:sz w:val="28"/>
          <w:szCs w:val="28"/>
        </w:rPr>
        <w:t xml:space="preserve">jako </w:t>
      </w:r>
      <w:r w:rsidR="00142825" w:rsidRPr="00AB7BE4">
        <w:rPr>
          <w:b/>
          <w:bCs/>
          <w:sz w:val="28"/>
          <w:szCs w:val="28"/>
        </w:rPr>
        <w:t>kluczowy element przedstawienia</w:t>
      </w:r>
      <w:r w:rsidR="007B409C" w:rsidRPr="00AB7BE4">
        <w:rPr>
          <w:b/>
          <w:bCs/>
          <w:sz w:val="28"/>
          <w:szCs w:val="28"/>
        </w:rPr>
        <w:t xml:space="preserve">: </w:t>
      </w:r>
      <w:proofErr w:type="spellStart"/>
      <w:r w:rsidR="007B409C" w:rsidRPr="00AB7BE4">
        <w:rPr>
          <w:b/>
          <w:bCs/>
          <w:sz w:val="28"/>
          <w:szCs w:val="28"/>
        </w:rPr>
        <w:t>Cirque</w:t>
      </w:r>
      <w:proofErr w:type="spellEnd"/>
      <w:r w:rsidR="007B409C" w:rsidRPr="00AB7BE4">
        <w:rPr>
          <w:b/>
          <w:bCs/>
          <w:sz w:val="28"/>
          <w:szCs w:val="28"/>
        </w:rPr>
        <w:t xml:space="preserve"> </w:t>
      </w:r>
      <w:proofErr w:type="spellStart"/>
      <w:r w:rsidR="007B409C" w:rsidRPr="00AB7BE4">
        <w:rPr>
          <w:b/>
          <w:bCs/>
          <w:sz w:val="28"/>
          <w:szCs w:val="28"/>
        </w:rPr>
        <w:t>du</w:t>
      </w:r>
      <w:proofErr w:type="spellEnd"/>
      <w:r w:rsidR="007B409C" w:rsidRPr="00AB7BE4">
        <w:rPr>
          <w:b/>
          <w:bCs/>
          <w:sz w:val="28"/>
          <w:szCs w:val="28"/>
        </w:rPr>
        <w:t xml:space="preserve"> </w:t>
      </w:r>
      <w:proofErr w:type="spellStart"/>
      <w:r w:rsidR="007B409C" w:rsidRPr="00AB7BE4">
        <w:rPr>
          <w:b/>
          <w:bCs/>
          <w:sz w:val="28"/>
          <w:szCs w:val="28"/>
        </w:rPr>
        <w:t>Soleil</w:t>
      </w:r>
      <w:proofErr w:type="spellEnd"/>
      <w:r w:rsidR="007B409C" w:rsidRPr="00AB7BE4">
        <w:rPr>
          <w:b/>
          <w:bCs/>
          <w:sz w:val="28"/>
          <w:szCs w:val="28"/>
        </w:rPr>
        <w:t xml:space="preserve"> i Epson prezentują spektakl ALIZÉ </w:t>
      </w:r>
    </w:p>
    <w:p w14:paraId="5F3284CE" w14:textId="2D0B4E6E" w:rsidR="007B409C" w:rsidRPr="00AB7BE4" w:rsidRDefault="00681C2C" w:rsidP="007B409C">
      <w:pPr>
        <w:rPr>
          <w:b/>
          <w:bCs/>
        </w:rPr>
      </w:pPr>
      <w:r w:rsidRPr="00AB7BE4">
        <w:rPr>
          <w:b/>
          <w:bCs/>
        </w:rPr>
        <w:t xml:space="preserve">20 listopada 2025 roku na Placu Poczdamskim w Berlinie, w pierwszej stałej europejskiej siedzibie </w:t>
      </w:r>
      <w:proofErr w:type="spellStart"/>
      <w:r w:rsidRPr="00AB7BE4">
        <w:rPr>
          <w:b/>
          <w:bCs/>
        </w:rPr>
        <w:t>Cirque</w:t>
      </w:r>
      <w:proofErr w:type="spellEnd"/>
      <w:r w:rsidRPr="00AB7BE4">
        <w:rPr>
          <w:b/>
          <w:bCs/>
        </w:rPr>
        <w:t xml:space="preserve"> </w:t>
      </w:r>
      <w:proofErr w:type="spellStart"/>
      <w:r w:rsidRPr="00AB7BE4">
        <w:rPr>
          <w:b/>
          <w:bCs/>
        </w:rPr>
        <w:t>du</w:t>
      </w:r>
      <w:proofErr w:type="spellEnd"/>
      <w:r w:rsidRPr="00AB7BE4">
        <w:rPr>
          <w:b/>
          <w:bCs/>
        </w:rPr>
        <w:t xml:space="preserve"> </w:t>
      </w:r>
      <w:proofErr w:type="spellStart"/>
      <w:r w:rsidRPr="00AB7BE4">
        <w:rPr>
          <w:b/>
          <w:bCs/>
        </w:rPr>
        <w:t>Soleil</w:t>
      </w:r>
      <w:proofErr w:type="spellEnd"/>
      <w:r w:rsidRPr="00AB7BE4">
        <w:rPr>
          <w:b/>
          <w:bCs/>
        </w:rPr>
        <w:t>, odbyła się premiera spektaklu ALIZÉ, inaugurująca współpracę zespołu z firmą Epson.</w:t>
      </w:r>
      <w:r w:rsidR="003427A6" w:rsidRPr="00AB7BE4">
        <w:rPr>
          <w:b/>
          <w:bCs/>
        </w:rPr>
        <w:t xml:space="preserve"> </w:t>
      </w:r>
      <w:r w:rsidR="007B409C" w:rsidRPr="00AB7BE4">
        <w:rPr>
          <w:b/>
          <w:bCs/>
        </w:rPr>
        <w:t xml:space="preserve">Na scenie zagościło widowisko, w którym </w:t>
      </w:r>
      <w:r w:rsidR="00D14E95" w:rsidRPr="00AB7BE4">
        <w:rPr>
          <w:b/>
          <w:bCs/>
        </w:rPr>
        <w:t xml:space="preserve">projekcja </w:t>
      </w:r>
      <w:r w:rsidRPr="00AB7BE4">
        <w:rPr>
          <w:b/>
          <w:bCs/>
        </w:rPr>
        <w:t xml:space="preserve">jest </w:t>
      </w:r>
      <w:r w:rsidR="007B409C" w:rsidRPr="00AB7BE4">
        <w:rPr>
          <w:b/>
          <w:bCs/>
        </w:rPr>
        <w:t>partner</w:t>
      </w:r>
      <w:r w:rsidRPr="00AB7BE4">
        <w:rPr>
          <w:b/>
          <w:bCs/>
        </w:rPr>
        <w:t>em</w:t>
      </w:r>
      <w:r w:rsidR="007B409C" w:rsidRPr="00AB7BE4">
        <w:rPr>
          <w:b/>
          <w:bCs/>
        </w:rPr>
        <w:t xml:space="preserve"> artystów, a </w:t>
      </w:r>
      <w:r w:rsidR="00D14E95" w:rsidRPr="00AB7BE4">
        <w:rPr>
          <w:b/>
          <w:bCs/>
        </w:rPr>
        <w:t>emitowane obrazy</w:t>
      </w:r>
      <w:r w:rsidR="007B409C" w:rsidRPr="00AB7BE4">
        <w:rPr>
          <w:b/>
          <w:bCs/>
        </w:rPr>
        <w:t xml:space="preserve"> </w:t>
      </w:r>
      <w:r w:rsidR="00D14E95" w:rsidRPr="00AB7BE4">
        <w:rPr>
          <w:b/>
          <w:bCs/>
        </w:rPr>
        <w:t xml:space="preserve">stają </w:t>
      </w:r>
      <w:r w:rsidR="007B409C" w:rsidRPr="00AB7BE4">
        <w:rPr>
          <w:b/>
          <w:bCs/>
        </w:rPr>
        <w:t xml:space="preserve">się pełnoprawnym elementem </w:t>
      </w:r>
      <w:r w:rsidRPr="00AB7BE4">
        <w:rPr>
          <w:b/>
          <w:bCs/>
        </w:rPr>
        <w:t>opowieści</w:t>
      </w:r>
      <w:r w:rsidR="007B409C" w:rsidRPr="00AB7BE4">
        <w:rPr>
          <w:b/>
          <w:bCs/>
        </w:rPr>
        <w:t xml:space="preserve">. </w:t>
      </w:r>
      <w:r w:rsidRPr="00AB7BE4">
        <w:rPr>
          <w:b/>
          <w:bCs/>
        </w:rPr>
        <w:t xml:space="preserve">Jest </w:t>
      </w:r>
      <w:r w:rsidR="007B409C" w:rsidRPr="00AB7BE4">
        <w:rPr>
          <w:b/>
          <w:bCs/>
        </w:rPr>
        <w:t xml:space="preserve">to możliwe dzięki projektorom Epson EB-PU2220B, </w:t>
      </w:r>
      <w:r w:rsidR="00435F6B" w:rsidRPr="00AB7BE4">
        <w:rPr>
          <w:b/>
          <w:bCs/>
        </w:rPr>
        <w:t>współpracującym</w:t>
      </w:r>
      <w:r w:rsidR="007B409C" w:rsidRPr="00AB7BE4">
        <w:rPr>
          <w:b/>
          <w:bCs/>
        </w:rPr>
        <w:t xml:space="preserve"> </w:t>
      </w:r>
      <w:r w:rsidR="00D14E95" w:rsidRPr="00AB7BE4">
        <w:rPr>
          <w:b/>
          <w:bCs/>
        </w:rPr>
        <w:t xml:space="preserve">z zaawansowanym systemem </w:t>
      </w:r>
      <w:r w:rsidR="007B409C" w:rsidRPr="00AB7BE4">
        <w:rPr>
          <w:b/>
          <w:bCs/>
        </w:rPr>
        <w:t xml:space="preserve">śledzenia ruchu i mapowania obrazu. </w:t>
      </w:r>
    </w:p>
    <w:p w14:paraId="7D5F3B8D" w14:textId="77777777" w:rsidR="007B409C" w:rsidRPr="007B409C" w:rsidRDefault="007B409C" w:rsidP="007B409C">
      <w:pPr>
        <w:rPr>
          <w:b/>
          <w:bCs/>
        </w:rPr>
      </w:pPr>
      <w:r w:rsidRPr="007B409C">
        <w:rPr>
          <w:b/>
          <w:bCs/>
        </w:rPr>
        <w:t>Kiedy magia spotyka inżynierię – narodziny „</w:t>
      </w:r>
      <w:proofErr w:type="spellStart"/>
      <w:r w:rsidRPr="007B409C">
        <w:rPr>
          <w:b/>
          <w:bCs/>
        </w:rPr>
        <w:t>Acromagic</w:t>
      </w:r>
      <w:proofErr w:type="spellEnd"/>
      <w:r w:rsidRPr="007B409C">
        <w:rPr>
          <w:b/>
          <w:bCs/>
        </w:rPr>
        <w:t>”</w:t>
      </w:r>
    </w:p>
    <w:p w14:paraId="032E562A" w14:textId="77777777" w:rsidR="007B409C" w:rsidRDefault="007B409C" w:rsidP="007B409C">
      <w:r w:rsidRPr="007B409C">
        <w:t xml:space="preserve">ALIZÉ wyrasta z dorobku </w:t>
      </w:r>
      <w:r w:rsidRPr="007B409C">
        <w:rPr>
          <w:i/>
          <w:iCs/>
        </w:rPr>
        <w:t xml:space="preserve">Magie </w:t>
      </w:r>
      <w:proofErr w:type="spellStart"/>
      <w:r w:rsidRPr="007B409C">
        <w:rPr>
          <w:i/>
          <w:iCs/>
        </w:rPr>
        <w:t>Nouvelle</w:t>
      </w:r>
      <w:proofErr w:type="spellEnd"/>
      <w:r w:rsidRPr="007B409C">
        <w:t xml:space="preserve"> – kierunku rozwijanego od ponad dwóch dekad przez </w:t>
      </w:r>
      <w:proofErr w:type="spellStart"/>
      <w:r w:rsidRPr="007B409C">
        <w:t>Valentine</w:t>
      </w:r>
      <w:proofErr w:type="spellEnd"/>
      <w:r w:rsidRPr="007B409C">
        <w:t xml:space="preserve"> </w:t>
      </w:r>
      <w:proofErr w:type="spellStart"/>
      <w:r w:rsidRPr="007B409C">
        <w:t>Losseau</w:t>
      </w:r>
      <w:proofErr w:type="spellEnd"/>
      <w:r w:rsidRPr="007B409C">
        <w:t xml:space="preserve"> i </w:t>
      </w:r>
      <w:proofErr w:type="spellStart"/>
      <w:r w:rsidRPr="007B409C">
        <w:t>Raphaëla</w:t>
      </w:r>
      <w:proofErr w:type="spellEnd"/>
      <w:r w:rsidRPr="007B409C">
        <w:t xml:space="preserve"> Navarro, którzy w spektaklu pełnią role reżyserów, autorów oraz projektantów iluzji i systemów niewidzialności. </w:t>
      </w:r>
      <w:r w:rsidRPr="007B409C">
        <w:rPr>
          <w:i/>
          <w:iCs/>
        </w:rPr>
        <w:t xml:space="preserve">Magie </w:t>
      </w:r>
      <w:proofErr w:type="spellStart"/>
      <w:r w:rsidRPr="007B409C">
        <w:rPr>
          <w:i/>
          <w:iCs/>
        </w:rPr>
        <w:t>Nouvelle</w:t>
      </w:r>
      <w:proofErr w:type="spellEnd"/>
      <w:r w:rsidRPr="007B409C">
        <w:t xml:space="preserve"> redefiniuje tradycyjną magię, przekształcając ją w język artystycznego poszukiwania i narzędzie budowania emocji, a nie jedynie demonstrację trików. Po raz pierwszy w historii </w:t>
      </w:r>
      <w:proofErr w:type="spellStart"/>
      <w:r w:rsidRPr="007B409C">
        <w:t>Cirque</w:t>
      </w:r>
      <w:proofErr w:type="spellEnd"/>
      <w:r w:rsidRPr="007B409C">
        <w:t xml:space="preserve"> </w:t>
      </w:r>
      <w:proofErr w:type="spellStart"/>
      <w:r w:rsidRPr="007B409C">
        <w:t>du</w:t>
      </w:r>
      <w:proofErr w:type="spellEnd"/>
      <w:r w:rsidRPr="007B409C">
        <w:t xml:space="preserve"> </w:t>
      </w:r>
      <w:proofErr w:type="spellStart"/>
      <w:r w:rsidRPr="007B409C">
        <w:t>Soleil</w:t>
      </w:r>
      <w:proofErr w:type="spellEnd"/>
      <w:r w:rsidRPr="007B409C">
        <w:t xml:space="preserve"> ten właśnie nurt został połączony z charakterystyczną dla zespołu akrobatyką, tworząc nową formę sceniczną – „</w:t>
      </w:r>
      <w:proofErr w:type="spellStart"/>
      <w:r w:rsidRPr="007B409C">
        <w:t>Acromagic</w:t>
      </w:r>
      <w:proofErr w:type="spellEnd"/>
      <w:r w:rsidRPr="007B409C">
        <w:t>”. W tym podejściu światło i projekcja nie są dodatkiem do akcji scenicznej, lecz aktywnie współtworzą przestrzeń, która zmienia swój kształt i znaczenie wraz z ruchem performerów.</w:t>
      </w:r>
    </w:p>
    <w:p w14:paraId="49DD416E" w14:textId="425F3452" w:rsidR="007B409C" w:rsidRPr="007B409C" w:rsidRDefault="007B409C" w:rsidP="007B409C">
      <w:r w:rsidRPr="007B409C">
        <w:t xml:space="preserve">Widz od pierwszych minut trafia do świata, w którym materia zdaje się </w:t>
      </w:r>
      <w:r>
        <w:t>u</w:t>
      </w:r>
      <w:r w:rsidRPr="007B409C">
        <w:t>gi</w:t>
      </w:r>
      <w:r>
        <w:t xml:space="preserve">nać </w:t>
      </w:r>
      <w:r w:rsidRPr="007B409C">
        <w:t xml:space="preserve">pod wpływem projekcji, a ruch artystów jest rozszerzany przez wirtualne struktury. Scenografia staje się dynamicznym organizmem: </w:t>
      </w:r>
      <w:r>
        <w:t xml:space="preserve">zarówno </w:t>
      </w:r>
      <w:r w:rsidRPr="007B409C">
        <w:t xml:space="preserve">materialnym, </w:t>
      </w:r>
      <w:r>
        <w:t xml:space="preserve">jak i </w:t>
      </w:r>
      <w:r w:rsidRPr="007B409C">
        <w:t>całkowicie iluzorycznym.</w:t>
      </w:r>
    </w:p>
    <w:p w14:paraId="56602667" w14:textId="236EFD11" w:rsidR="007B409C" w:rsidRPr="00B073D5" w:rsidRDefault="007B409C" w:rsidP="00B073D5">
      <w:r w:rsidRPr="007B409C">
        <w:t>„</w:t>
      </w:r>
      <w:r w:rsidRPr="009B4AAE">
        <w:t>W nowej produkcji projekcj</w:t>
      </w:r>
      <w:r>
        <w:t xml:space="preserve">a </w:t>
      </w:r>
      <w:r w:rsidRPr="009B4AAE">
        <w:t xml:space="preserve">nie </w:t>
      </w:r>
      <w:r>
        <w:t xml:space="preserve">ogranicza się do wyświetlania obrazów, ona </w:t>
      </w:r>
      <w:r w:rsidRPr="009B4AAE">
        <w:t>współ</w:t>
      </w:r>
      <w:r>
        <w:t>tworzy</w:t>
      </w:r>
      <w:r w:rsidRPr="009B4AAE">
        <w:t xml:space="preserve"> występ</w:t>
      </w:r>
      <w:r w:rsidRPr="007B409C">
        <w:t xml:space="preserve">” – podkreśla Emilie </w:t>
      </w:r>
      <w:proofErr w:type="spellStart"/>
      <w:r w:rsidRPr="007B409C">
        <w:t>Emiroglou</w:t>
      </w:r>
      <w:proofErr w:type="spellEnd"/>
      <w:r w:rsidRPr="007B409C">
        <w:t xml:space="preserve">, </w:t>
      </w:r>
      <w:proofErr w:type="spellStart"/>
      <w:r w:rsidRPr="007B409C">
        <w:t>Director</w:t>
      </w:r>
      <w:proofErr w:type="spellEnd"/>
      <w:r w:rsidRPr="007B409C">
        <w:t xml:space="preserve"> of </w:t>
      </w:r>
      <w:proofErr w:type="spellStart"/>
      <w:r w:rsidRPr="007B409C">
        <w:t>Creation</w:t>
      </w:r>
      <w:proofErr w:type="spellEnd"/>
      <w:r w:rsidRPr="007B409C">
        <w:t xml:space="preserve"> w </w:t>
      </w:r>
      <w:proofErr w:type="spellStart"/>
      <w:r w:rsidRPr="007B409C">
        <w:t>Cirque</w:t>
      </w:r>
      <w:proofErr w:type="spellEnd"/>
      <w:r w:rsidRPr="007B409C">
        <w:t xml:space="preserve"> </w:t>
      </w:r>
      <w:proofErr w:type="spellStart"/>
      <w:r w:rsidRPr="007B409C">
        <w:t>du</w:t>
      </w:r>
      <w:proofErr w:type="spellEnd"/>
      <w:r w:rsidRPr="007B409C">
        <w:t xml:space="preserve"> </w:t>
      </w:r>
      <w:proofErr w:type="spellStart"/>
      <w:r w:rsidRPr="007B409C">
        <w:t>Soleil</w:t>
      </w:r>
      <w:proofErr w:type="spellEnd"/>
      <w:r w:rsidRPr="007B409C">
        <w:t xml:space="preserve"> ALIZÉ. </w:t>
      </w:r>
      <w:r w:rsidR="00B073D5">
        <w:t xml:space="preserve"> „</w:t>
      </w:r>
      <w:r w:rsidR="00B073D5" w:rsidRPr="00B073D5">
        <w:t xml:space="preserve">Na początku nie wiedzieliśmy, jak osiągnąć te efekty. </w:t>
      </w:r>
      <w:r w:rsidR="00B073D5">
        <w:t>Ale d</w:t>
      </w:r>
      <w:r w:rsidR="00B073D5" w:rsidRPr="00B073D5">
        <w:t xml:space="preserve">zięki </w:t>
      </w:r>
      <w:r w:rsidR="00B073D5">
        <w:t xml:space="preserve">wspólnej </w:t>
      </w:r>
      <w:r w:rsidR="00B073D5" w:rsidRPr="00B073D5">
        <w:t xml:space="preserve">pracy całego zespołu i </w:t>
      </w:r>
      <w:r w:rsidR="00B073D5">
        <w:t xml:space="preserve">maksymalnym wykorzystaniu </w:t>
      </w:r>
      <w:r w:rsidR="00B073D5" w:rsidRPr="00B073D5">
        <w:t>nowoczesnej technologii udało się to zrealizować.</w:t>
      </w:r>
      <w:r w:rsidR="00B073D5">
        <w:t>”</w:t>
      </w:r>
    </w:p>
    <w:p w14:paraId="378CC41C" w14:textId="77777777" w:rsidR="007B409C" w:rsidRPr="007B409C" w:rsidRDefault="007B409C" w:rsidP="007B409C">
      <w:pPr>
        <w:rPr>
          <w:b/>
          <w:bCs/>
        </w:rPr>
      </w:pPr>
      <w:r w:rsidRPr="007B409C">
        <w:rPr>
          <w:b/>
          <w:bCs/>
        </w:rPr>
        <w:t>Trójwymiarowa scena przyszłości – jak powstawała przestrzeń ALIZÉ</w:t>
      </w:r>
    </w:p>
    <w:p w14:paraId="2E4C2A95" w14:textId="4E39D11D" w:rsidR="007B409C" w:rsidRPr="007B409C" w:rsidRDefault="007B409C" w:rsidP="007B409C">
      <w:r w:rsidRPr="007B409C">
        <w:t xml:space="preserve">Zanim pierwszy projektor trafił do Berlina, cała scena została </w:t>
      </w:r>
      <w:r w:rsidR="00D14E95">
        <w:t>zasymulowana</w:t>
      </w:r>
      <w:r w:rsidR="00D14E95" w:rsidRPr="007B409C">
        <w:t xml:space="preserve"> </w:t>
      </w:r>
      <w:r w:rsidRPr="007B409C">
        <w:t xml:space="preserve">w </w:t>
      </w:r>
      <w:r>
        <w:t>stworzonym w tym celu cyfrow</w:t>
      </w:r>
      <w:r w:rsidR="00681C2C">
        <w:t>ym</w:t>
      </w:r>
      <w:r>
        <w:t xml:space="preserve"> środowisku </w:t>
      </w:r>
      <w:r w:rsidRPr="007B409C">
        <w:t xml:space="preserve">3D. Zespół pod kierunkiem projektanta projekcji </w:t>
      </w:r>
      <w:proofErr w:type="spellStart"/>
      <w:r w:rsidRPr="007B409C">
        <w:t>Félixa</w:t>
      </w:r>
      <w:proofErr w:type="spellEnd"/>
      <w:r w:rsidRPr="007B409C">
        <w:t xml:space="preserve"> </w:t>
      </w:r>
      <w:proofErr w:type="spellStart"/>
      <w:r w:rsidRPr="007B409C">
        <w:t>Fradet-Faguya</w:t>
      </w:r>
      <w:proofErr w:type="spellEnd"/>
      <w:r w:rsidRPr="007B409C">
        <w:t xml:space="preserve"> tworzył wirtualne symulacje światła, </w:t>
      </w:r>
      <w:r w:rsidR="007E4DEC">
        <w:t xml:space="preserve">obrazów, </w:t>
      </w:r>
      <w:r w:rsidRPr="007B409C">
        <w:t xml:space="preserve">ruchów scenografii i położenia performerów. Dzięki temu możliwe było precyzyjne </w:t>
      </w:r>
      <w:r w:rsidR="00D14E95">
        <w:t>dostosowanie</w:t>
      </w:r>
      <w:r w:rsidRPr="007B409C">
        <w:t xml:space="preserve"> projekcji </w:t>
      </w:r>
      <w:r w:rsidR="00D14E95">
        <w:t>do</w:t>
      </w:r>
      <w:r w:rsidR="00D14E95" w:rsidRPr="007B409C">
        <w:t xml:space="preserve"> </w:t>
      </w:r>
      <w:r w:rsidRPr="007B409C">
        <w:t>każd</w:t>
      </w:r>
      <w:r w:rsidR="00D14E95">
        <w:t>ego</w:t>
      </w:r>
      <w:r w:rsidRPr="007B409C">
        <w:t xml:space="preserve"> element</w:t>
      </w:r>
      <w:r w:rsidR="00D14E95">
        <w:t>u</w:t>
      </w:r>
      <w:r w:rsidRPr="007B409C">
        <w:t xml:space="preserve"> przedstawienia – od nagłych zmian tempa po sekwencje, w których artyści „znikają” w świetle. </w:t>
      </w:r>
    </w:p>
    <w:p w14:paraId="3B0A69C0" w14:textId="26DE013C" w:rsidR="007B409C" w:rsidRPr="007B409C" w:rsidRDefault="007B409C" w:rsidP="007B409C">
      <w:r w:rsidRPr="007B409C">
        <w:lastRenderedPageBreak/>
        <w:t>„Projekcja to narzędzie, które potrafi odmienić naturę przedmiotu. Może przekształcić teksturę, rozszerzyć przestrzeń</w:t>
      </w:r>
      <w:r>
        <w:t xml:space="preserve"> </w:t>
      </w:r>
      <w:r w:rsidR="00681C2C">
        <w:t xml:space="preserve">i </w:t>
      </w:r>
      <w:r w:rsidRPr="007B409C">
        <w:t>całkowicie zmieni</w:t>
      </w:r>
      <w:r w:rsidR="00681C2C">
        <w:t>ć</w:t>
      </w:r>
      <w:r w:rsidRPr="007B409C">
        <w:t xml:space="preserve"> charakter sceny” – mówi </w:t>
      </w:r>
      <w:proofErr w:type="spellStart"/>
      <w:r w:rsidRPr="007B409C">
        <w:t>Fradet-Faguy</w:t>
      </w:r>
      <w:proofErr w:type="spellEnd"/>
      <w:r w:rsidRPr="007B409C">
        <w:t xml:space="preserve">. </w:t>
      </w:r>
    </w:p>
    <w:p w14:paraId="06E439AC" w14:textId="32B2FB49" w:rsidR="007B409C" w:rsidRPr="007B409C" w:rsidRDefault="007B409C" w:rsidP="007B409C">
      <w:pPr>
        <w:rPr>
          <w:b/>
          <w:bCs/>
        </w:rPr>
      </w:pPr>
      <w:r w:rsidRPr="007B409C">
        <w:rPr>
          <w:b/>
          <w:bCs/>
        </w:rPr>
        <w:t>System</w:t>
      </w:r>
      <w:r w:rsidR="00226BD6">
        <w:rPr>
          <w:b/>
          <w:bCs/>
        </w:rPr>
        <w:t xml:space="preserve"> otwarty na dynamikę sceny</w:t>
      </w:r>
    </w:p>
    <w:p w14:paraId="7C852A9C" w14:textId="6597764B" w:rsidR="007B409C" w:rsidRPr="007B409C" w:rsidRDefault="007B409C" w:rsidP="007B409C">
      <w:r w:rsidRPr="007B409C">
        <w:t>W spektaklu zastosowano osiem projektorów laserowych Epson EB-PU2220B o jasności 20 000 lumenów, wyposażonych w wymienne obiektywy</w:t>
      </w:r>
      <w:r w:rsidR="00FC1CC6">
        <w:t xml:space="preserve"> </w:t>
      </w:r>
      <w:r w:rsidRPr="007B409C">
        <w:t>tworzących jed</w:t>
      </w:r>
      <w:r>
        <w:t>e</w:t>
      </w:r>
      <w:r w:rsidRPr="007B409C">
        <w:t>n</w:t>
      </w:r>
      <w:r>
        <w:t xml:space="preserve"> </w:t>
      </w:r>
      <w:r w:rsidRPr="007B409C">
        <w:t>spójn</w:t>
      </w:r>
      <w:r>
        <w:t>y obraz</w:t>
      </w:r>
      <w:r w:rsidRPr="007B409C">
        <w:t xml:space="preserve">. Technologia 3LCD gwarantuje stabilność barw w środowisku teatralnym, gdzie </w:t>
      </w:r>
      <w:r>
        <w:t xml:space="preserve">wyzwaniem jest </w:t>
      </w:r>
      <w:r w:rsidR="00681C2C" w:rsidRPr="007B409C">
        <w:t>zaburza</w:t>
      </w:r>
      <w:r w:rsidR="00681C2C">
        <w:t>jące</w:t>
      </w:r>
      <w:r w:rsidR="00681C2C" w:rsidRPr="007B409C">
        <w:t xml:space="preserve"> kolorystykę </w:t>
      </w:r>
      <w:r w:rsidRPr="007B409C">
        <w:t xml:space="preserve">zmienne światło </w:t>
      </w:r>
      <w:r w:rsidR="00681C2C" w:rsidRPr="007B409C">
        <w:t>sceniczn</w:t>
      </w:r>
      <w:r w:rsidR="00681C2C">
        <w:t>e</w:t>
      </w:r>
      <w:r w:rsidR="00681C2C" w:rsidRPr="007B409C">
        <w:t xml:space="preserve"> </w:t>
      </w:r>
      <w:r>
        <w:t xml:space="preserve">czy </w:t>
      </w:r>
      <w:r w:rsidRPr="007B409C">
        <w:t xml:space="preserve">dym. </w:t>
      </w:r>
    </w:p>
    <w:p w14:paraId="70AB24BA" w14:textId="130ECBE3" w:rsidR="00226BD6" w:rsidRPr="00226BD6" w:rsidRDefault="00226BD6" w:rsidP="00226BD6">
      <w:r w:rsidRPr="00226BD6">
        <w:t>Za sprawn</w:t>
      </w:r>
      <w:r>
        <w:t>ą</w:t>
      </w:r>
      <w:r w:rsidRPr="00226BD6">
        <w:t xml:space="preserve"> </w:t>
      </w:r>
      <w:r>
        <w:t xml:space="preserve">koordynację </w:t>
      </w:r>
      <w:r w:rsidRPr="00226BD6">
        <w:t xml:space="preserve">światła </w:t>
      </w:r>
      <w:r>
        <w:t xml:space="preserve">z </w:t>
      </w:r>
      <w:r w:rsidRPr="00226BD6">
        <w:t>ruc</w:t>
      </w:r>
      <w:r>
        <w:t>hem</w:t>
      </w:r>
      <w:r w:rsidRPr="00226BD6">
        <w:t xml:space="preserve"> odpowiada nie tylko zaawansowana technologia projekcyjna, ale także systemy śledzenia w podczerwieni (IR), automatyczna kalibracja w czasie rzeczywistym oraz monitorowanie pozycji projektorów podczas ich przemieszczania. Całość </w:t>
      </w:r>
      <w:r w:rsidR="00925930">
        <w:t xml:space="preserve">spinają </w:t>
      </w:r>
      <w:r w:rsidRPr="00226BD6">
        <w:t xml:space="preserve">zewnętrzne systemy sterowania, które zostały precyzyjnie zsynchronizowane z platformami kontrolnymi </w:t>
      </w:r>
      <w:proofErr w:type="spellStart"/>
      <w:r w:rsidRPr="00226BD6">
        <w:t>Cirque</w:t>
      </w:r>
      <w:proofErr w:type="spellEnd"/>
      <w:r w:rsidRPr="00226BD6">
        <w:t xml:space="preserve"> </w:t>
      </w:r>
      <w:proofErr w:type="spellStart"/>
      <w:r w:rsidRPr="00226BD6">
        <w:t>du</w:t>
      </w:r>
      <w:proofErr w:type="spellEnd"/>
      <w:r w:rsidRPr="00226BD6">
        <w:t xml:space="preserve"> </w:t>
      </w:r>
      <w:proofErr w:type="spellStart"/>
      <w:r w:rsidRPr="00226BD6">
        <w:t>Soleil</w:t>
      </w:r>
      <w:proofErr w:type="spellEnd"/>
      <w:r w:rsidRPr="00226BD6">
        <w:t>, zapewniając harmonijną integrację każdego elementu spektaklu.</w:t>
      </w:r>
    </w:p>
    <w:p w14:paraId="4843D422" w14:textId="23288C4F" w:rsidR="007B409C" w:rsidRPr="007B409C" w:rsidRDefault="00226BD6" w:rsidP="007B409C">
      <w:r>
        <w:t>P</w:t>
      </w:r>
      <w:r w:rsidR="007B409C" w:rsidRPr="007B409C">
        <w:t xml:space="preserve">ozwala </w:t>
      </w:r>
      <w:r>
        <w:t xml:space="preserve">to </w:t>
      </w:r>
      <w:r w:rsidR="007B409C" w:rsidRPr="007B409C">
        <w:t xml:space="preserve">projektorom „podążać” za sceną – zarówno wtedy, gdy zmienia się układ przestrzenny, jak i w momentach, w których elementy scenografii wprowadzane są na żywo. </w:t>
      </w:r>
    </w:p>
    <w:p w14:paraId="6D2DEE2C" w14:textId="75DEF865" w:rsidR="007B409C" w:rsidRPr="007B409C" w:rsidRDefault="00226BD6" w:rsidP="007B409C">
      <w:pPr>
        <w:rPr>
          <w:b/>
          <w:bCs/>
        </w:rPr>
      </w:pPr>
      <w:r>
        <w:rPr>
          <w:b/>
          <w:bCs/>
        </w:rPr>
        <w:t>P</w:t>
      </w:r>
      <w:r w:rsidR="007B409C" w:rsidRPr="007B409C">
        <w:rPr>
          <w:b/>
          <w:bCs/>
        </w:rPr>
        <w:t>rojekcja jako scenografia</w:t>
      </w:r>
    </w:p>
    <w:p w14:paraId="38913595" w14:textId="43B7A574" w:rsidR="007B409C" w:rsidRPr="00226BD6" w:rsidRDefault="00226BD6" w:rsidP="00226BD6">
      <w:r w:rsidRPr="00226BD6">
        <w:t xml:space="preserve">Spektakl ALIZÉ </w:t>
      </w:r>
      <w:r>
        <w:t>dowodzi</w:t>
      </w:r>
      <w:r w:rsidRPr="00226BD6">
        <w:t>, że projekcja może zast</w:t>
      </w:r>
      <w:r>
        <w:t>ępować</w:t>
      </w:r>
      <w:r w:rsidRPr="00226BD6">
        <w:t xml:space="preserve"> tradycyjne dekoracje sceniczne, jednocześnie otwierając zupełnie nowe możliwości wizualne. W trakcie przedstawienia widzowie </w:t>
      </w:r>
      <w:r>
        <w:t xml:space="preserve">widzą </w:t>
      </w:r>
      <w:r w:rsidRPr="00226BD6">
        <w:t>sceny, w których światło sprawia wrażenie spowalniającego czas, a elementy scenografii „zapadają się” w głąb wyświetlanego obrazu. Dynamiczne, ruchome struktury świetlne reagują na gesty performerów, a projekcje przenikają z widowni na scenę, co całkowicie zmienia perspektywę odbioru i pozwala publiczności zanurzyć się w świecie przedstawienia.</w:t>
      </w:r>
    </w:p>
    <w:p w14:paraId="58077A8F" w14:textId="2A3CF3CB" w:rsidR="007B409C" w:rsidRDefault="00226BD6" w:rsidP="007B409C">
      <w:r>
        <w:t>T</w:t>
      </w:r>
      <w:r w:rsidR="007B409C" w:rsidRPr="007B409C">
        <w:t xml:space="preserve">echnologia </w:t>
      </w:r>
      <w:r w:rsidRPr="007B409C">
        <w:t xml:space="preserve">nie </w:t>
      </w:r>
      <w:r>
        <w:t xml:space="preserve">jest tu </w:t>
      </w:r>
      <w:r w:rsidR="007B409C" w:rsidRPr="007B409C">
        <w:t xml:space="preserve">ozdobą, lecz narzędziem narracji. „Wielu z nas zastanawiało się, jak te efekty uda się zrealizować w praktyce. Dzięki zespołowi kreatywnemu i technicznemu oraz technologii, którą dysponujemy, możliwe stało się to, co początkowo wyglądało na niewykonalne” – dodaje </w:t>
      </w:r>
      <w:proofErr w:type="spellStart"/>
      <w:r w:rsidR="007B409C" w:rsidRPr="007B409C">
        <w:t>Emiroglou</w:t>
      </w:r>
      <w:proofErr w:type="spellEnd"/>
      <w:r w:rsidR="007B409C" w:rsidRPr="007B409C">
        <w:t xml:space="preserve">. </w:t>
      </w:r>
    </w:p>
    <w:p w14:paraId="191741A9" w14:textId="30211FE5" w:rsidR="00A41F43" w:rsidRDefault="00226BD6" w:rsidP="00A41F43">
      <w:r w:rsidRPr="00226BD6">
        <w:rPr>
          <w:b/>
          <w:bCs/>
        </w:rPr>
        <w:t xml:space="preserve">Nowy standard </w:t>
      </w:r>
      <w:r w:rsidR="007B409C" w:rsidRPr="007B409C">
        <w:rPr>
          <w:b/>
          <w:bCs/>
        </w:rPr>
        <w:t>przestrzeni immersyjnych</w:t>
      </w:r>
      <w:r w:rsidRPr="00226BD6">
        <w:t xml:space="preserve"> </w:t>
      </w:r>
    </w:p>
    <w:p w14:paraId="662F111C" w14:textId="432421C3" w:rsidR="007B409C" w:rsidRPr="007B409C" w:rsidRDefault="00A41F43" w:rsidP="00A41F43">
      <w:pPr>
        <w:rPr>
          <w:b/>
          <w:bCs/>
        </w:rPr>
      </w:pPr>
      <w:r w:rsidRPr="00A41F43">
        <w:t xml:space="preserve"> „ALIZÉ doskonale pokazuje, jak Epson rozumie rolę projekcji – nie jako technicznego dodatku, ale jako warstwy, która pomaga budować znaczenie sceny. </w:t>
      </w:r>
      <w:r w:rsidR="005932F5">
        <w:t xml:space="preserve">W tym spektaklu </w:t>
      </w:r>
      <w:r w:rsidR="00CD7DBA">
        <w:t>projektowane obrazy wykreowały scenografię a także</w:t>
      </w:r>
      <w:r w:rsidR="00CD7DBA" w:rsidRPr="00A41F43">
        <w:t xml:space="preserve"> </w:t>
      </w:r>
      <w:r w:rsidRPr="00A41F43">
        <w:t>stał</w:t>
      </w:r>
      <w:r w:rsidR="00CD7DBA">
        <w:t>y</w:t>
      </w:r>
      <w:r w:rsidRPr="00A41F43">
        <w:t xml:space="preserve"> się częścią choreografii, a nie </w:t>
      </w:r>
      <w:r w:rsidR="00681C2C">
        <w:t>jedynie</w:t>
      </w:r>
      <w:r w:rsidRPr="00A41F43">
        <w:t xml:space="preserve"> </w:t>
      </w:r>
      <w:r w:rsidR="00CD7DBA">
        <w:t>dodatkiem wizyjny</w:t>
      </w:r>
      <w:r w:rsidR="00435F6B">
        <w:t>m</w:t>
      </w:r>
      <w:r>
        <w:t xml:space="preserve">” - </w:t>
      </w:r>
      <w:r w:rsidRPr="00A41F43">
        <w:t>podkreśla Norbert Gościński z Epson Polska</w:t>
      </w:r>
      <w:r>
        <w:t>. „T</w:t>
      </w:r>
      <w:r w:rsidRPr="00A41F43">
        <w:t xml:space="preserve">o nie tylko spektakularne wydarzenie artystyczne, lecz również zaawansowany projekt inżynieryjny, który stanowi wzór dla europejskiej branży AV. </w:t>
      </w:r>
      <w:r>
        <w:t>P</w:t>
      </w:r>
      <w:r w:rsidRPr="00A41F43">
        <w:t xml:space="preserve">ołączono </w:t>
      </w:r>
      <w:r>
        <w:t xml:space="preserve">tu </w:t>
      </w:r>
      <w:r w:rsidRPr="00A41F43">
        <w:t xml:space="preserve">środowisko </w:t>
      </w:r>
      <w:r w:rsidR="00CD7DBA">
        <w:t xml:space="preserve">wielu projektorów ze światłem, dynamicznymi zmianami scenografii oraz choreografią, </w:t>
      </w:r>
      <w:r w:rsidR="00CD7DBA">
        <w:lastRenderedPageBreak/>
        <w:t>tworząc integralną całość.</w:t>
      </w:r>
      <w:r>
        <w:t xml:space="preserve"> Bardzo ważna jest też </w:t>
      </w:r>
      <w:r w:rsidRPr="00A41F43">
        <w:t xml:space="preserve">konsekwentna spójność kolorystyczna w uwzględnieniu interakcji ze światłem scenicznym, a także precyzyjny </w:t>
      </w:r>
      <w:proofErr w:type="spellStart"/>
      <w:r w:rsidRPr="00A41F43">
        <w:t>mapping</w:t>
      </w:r>
      <w:proofErr w:type="spellEnd"/>
      <w:r w:rsidRPr="00A41F43">
        <w:t xml:space="preserve"> i śledzenie ruchu w czasie rzeczywistym, co pozwala płynnie integrować </w:t>
      </w:r>
      <w:r w:rsidR="00CD7DBA">
        <w:t>obrazy</w:t>
      </w:r>
      <w:r w:rsidR="00CD7DBA" w:rsidRPr="00A41F43">
        <w:t xml:space="preserve"> </w:t>
      </w:r>
      <w:r w:rsidRPr="00A41F43">
        <w:t>ze sceniczną dynamiką oraz ruchem artystów.</w:t>
      </w:r>
      <w:r w:rsidR="00CD7DBA">
        <w:t xml:space="preserve"> Jednym z kluczowych czynników</w:t>
      </w:r>
      <w:r w:rsidR="00435F6B">
        <w:t xml:space="preserve"> jest </w:t>
      </w:r>
      <w:r w:rsidR="00550A9C">
        <w:t>codzienna niezawodność i stabilność działania w tak wymagającym i trudnym dla urządzeń środowisk</w:t>
      </w:r>
      <w:r w:rsidR="00435F6B">
        <w:t>u</w:t>
      </w:r>
      <w:r>
        <w:t>”</w:t>
      </w:r>
      <w:r w:rsidR="00AB7BE4">
        <w:t>.</w:t>
      </w:r>
    </w:p>
    <w:p w14:paraId="2DB1E453" w14:textId="2009AAB1" w:rsidR="002409F1" w:rsidRDefault="00A41F43">
      <w:r>
        <w:t xml:space="preserve">Wszystko wskazuje na to, że </w:t>
      </w:r>
      <w:r w:rsidR="007B409C" w:rsidRPr="007B409C">
        <w:t xml:space="preserve">ALIZÉ jest pierwszym </w:t>
      </w:r>
      <w:r>
        <w:t xml:space="preserve">z wielu </w:t>
      </w:r>
      <w:r w:rsidR="007B409C" w:rsidRPr="007B409C">
        <w:t>wspóln</w:t>
      </w:r>
      <w:r>
        <w:t>ych</w:t>
      </w:r>
      <w:r w:rsidR="007B409C" w:rsidRPr="007B409C">
        <w:t xml:space="preserve"> projekt</w:t>
      </w:r>
      <w:r>
        <w:t>ów</w:t>
      </w:r>
      <w:r w:rsidR="007B409C" w:rsidRPr="007B409C">
        <w:t xml:space="preserve"> Epson i </w:t>
      </w:r>
      <w:proofErr w:type="spellStart"/>
      <w:r w:rsidR="007B409C" w:rsidRPr="007B409C">
        <w:t>Cirque</w:t>
      </w:r>
      <w:proofErr w:type="spellEnd"/>
      <w:r w:rsidR="007B409C" w:rsidRPr="007B409C">
        <w:t xml:space="preserve"> </w:t>
      </w:r>
      <w:proofErr w:type="spellStart"/>
      <w:r w:rsidR="007B409C" w:rsidRPr="007B409C">
        <w:t>du</w:t>
      </w:r>
      <w:proofErr w:type="spellEnd"/>
      <w:r w:rsidR="007B409C" w:rsidRPr="007B409C">
        <w:t xml:space="preserve"> </w:t>
      </w:r>
      <w:proofErr w:type="spellStart"/>
      <w:r w:rsidR="007B409C" w:rsidRPr="007B409C">
        <w:t>Soleil</w:t>
      </w:r>
      <w:proofErr w:type="spellEnd"/>
      <w:r w:rsidR="007B409C" w:rsidRPr="007B409C">
        <w:t xml:space="preserve">. Obie organizacje zapowiadają dalsze działania, które mają rozbudować język wizualny spektakli i wykorzystać projekcję do tworzenia jeszcze bardziej zaawansowanych przestrzeni immersyjnych. Premiera w Berlinie pokazuje, że ta współpraca ma potencjał wyznaczyć kierunek dla nowoczesnych produkcji teatralnych i rozrywkowych. </w:t>
      </w:r>
    </w:p>
    <w:p w14:paraId="2691AF27" w14:textId="77777777" w:rsidR="003920F3" w:rsidRDefault="003920F3"/>
    <w:p w14:paraId="31D5F2CB" w14:textId="77777777" w:rsidR="00B073D5" w:rsidRPr="009B4AAE" w:rsidRDefault="00B073D5" w:rsidP="00B073D5">
      <w:r w:rsidRPr="009B4AAE">
        <w:rPr>
          <w:b/>
          <w:bCs/>
        </w:rPr>
        <w:t xml:space="preserve">O </w:t>
      </w:r>
      <w:proofErr w:type="spellStart"/>
      <w:r w:rsidRPr="009B4AAE">
        <w:rPr>
          <w:b/>
          <w:bCs/>
        </w:rPr>
        <w:t>Cirque</w:t>
      </w:r>
      <w:proofErr w:type="spellEnd"/>
      <w:r w:rsidRPr="009B4AAE">
        <w:rPr>
          <w:b/>
          <w:bCs/>
        </w:rPr>
        <w:t xml:space="preserve"> </w:t>
      </w:r>
      <w:proofErr w:type="spellStart"/>
      <w:r w:rsidRPr="009B4AAE">
        <w:rPr>
          <w:b/>
          <w:bCs/>
        </w:rPr>
        <w:t>du</w:t>
      </w:r>
      <w:proofErr w:type="spellEnd"/>
      <w:r w:rsidRPr="009B4AAE">
        <w:rPr>
          <w:b/>
          <w:bCs/>
        </w:rPr>
        <w:t xml:space="preserve"> </w:t>
      </w:r>
      <w:proofErr w:type="spellStart"/>
      <w:r w:rsidRPr="009B4AAE">
        <w:rPr>
          <w:b/>
          <w:bCs/>
        </w:rPr>
        <w:t>Soleil</w:t>
      </w:r>
      <w:proofErr w:type="spellEnd"/>
      <w:r w:rsidRPr="009B4AAE">
        <w:rPr>
          <w:b/>
          <w:bCs/>
        </w:rPr>
        <w:t xml:space="preserve"> Entertainment </w:t>
      </w:r>
      <w:proofErr w:type="spellStart"/>
      <w:r w:rsidRPr="009B4AAE">
        <w:rPr>
          <w:b/>
          <w:bCs/>
        </w:rPr>
        <w:t>Group</w:t>
      </w:r>
      <w:proofErr w:type="spellEnd"/>
      <w:r w:rsidRPr="009B4AAE">
        <w:br/>
      </w:r>
      <w:proofErr w:type="spellStart"/>
      <w:r w:rsidRPr="009B4AAE">
        <w:t>Cirque</w:t>
      </w:r>
      <w:proofErr w:type="spellEnd"/>
      <w:r w:rsidRPr="009B4AAE">
        <w:t xml:space="preserve"> </w:t>
      </w:r>
      <w:proofErr w:type="spellStart"/>
      <w:r w:rsidRPr="009B4AAE">
        <w:t>du</w:t>
      </w:r>
      <w:proofErr w:type="spellEnd"/>
      <w:r w:rsidRPr="009B4AAE">
        <w:t xml:space="preserve"> </w:t>
      </w:r>
      <w:proofErr w:type="spellStart"/>
      <w:r w:rsidRPr="009B4AAE">
        <w:t>Soleil</w:t>
      </w:r>
      <w:proofErr w:type="spellEnd"/>
      <w:r w:rsidRPr="009B4AAE">
        <w:t xml:space="preserve"> Entertainment </w:t>
      </w:r>
      <w:proofErr w:type="spellStart"/>
      <w:r w:rsidRPr="009B4AAE">
        <w:t>Group</w:t>
      </w:r>
      <w:proofErr w:type="spellEnd"/>
      <w:r w:rsidRPr="009B4AAE">
        <w:t xml:space="preserve"> to światowy lider w dziedzinie rozrywki na żywo. Od blisko czterech dekad organizacja przesuwa granice wyobraźni, tworząc widowiska, produkcje multimedialne, długie formy, muzykę, immersyjne doświadczenia i wydarzenia specjalne. Od 1984 r. inspiracją zostało ponad 400 milionów widzów na 6 kontynentach i w 86 krajach. Firma zatrudnia niemal 4000 osób, w tym 1200 artystów z ponad 80 krajów. Wraz ze swoimi </w:t>
      </w:r>
      <w:proofErr w:type="spellStart"/>
      <w:r w:rsidRPr="009B4AAE">
        <w:t>afiliatami</w:t>
      </w:r>
      <w:proofErr w:type="spellEnd"/>
      <w:r w:rsidRPr="009B4AAE">
        <w:t xml:space="preserve"> – Blue Man </w:t>
      </w:r>
      <w:proofErr w:type="spellStart"/>
      <w:r w:rsidRPr="009B4AAE">
        <w:t>Group</w:t>
      </w:r>
      <w:proofErr w:type="spellEnd"/>
      <w:r w:rsidRPr="009B4AAE">
        <w:t xml:space="preserve">, </w:t>
      </w:r>
      <w:proofErr w:type="spellStart"/>
      <w:r w:rsidRPr="009B4AAE">
        <w:t>VStar</w:t>
      </w:r>
      <w:proofErr w:type="spellEnd"/>
      <w:r w:rsidRPr="009B4AAE">
        <w:t xml:space="preserve"> Entertainment </w:t>
      </w:r>
      <w:proofErr w:type="spellStart"/>
      <w:r w:rsidRPr="009B4AAE">
        <w:t>Group</w:t>
      </w:r>
      <w:proofErr w:type="spellEnd"/>
      <w:r w:rsidRPr="009B4AAE">
        <w:t xml:space="preserve"> i The Works Entertainment – </w:t>
      </w:r>
      <w:proofErr w:type="spellStart"/>
      <w:r w:rsidRPr="009B4AAE">
        <w:t>Cirque</w:t>
      </w:r>
      <w:proofErr w:type="spellEnd"/>
      <w:r w:rsidRPr="009B4AAE">
        <w:t xml:space="preserve"> </w:t>
      </w:r>
      <w:proofErr w:type="spellStart"/>
      <w:r w:rsidRPr="009B4AAE">
        <w:t>du</w:t>
      </w:r>
      <w:proofErr w:type="spellEnd"/>
      <w:r w:rsidRPr="009B4AAE">
        <w:t xml:space="preserve"> </w:t>
      </w:r>
      <w:proofErr w:type="spellStart"/>
      <w:r w:rsidRPr="009B4AAE">
        <w:t>Soleil</w:t>
      </w:r>
      <w:proofErr w:type="spellEnd"/>
      <w:r w:rsidRPr="009B4AAE">
        <w:t xml:space="preserve"> rozwija swoją twórczą działalność. Więcej informacji: cirquedusoleil.com.</w:t>
      </w:r>
    </w:p>
    <w:p w14:paraId="415AB4D3" w14:textId="31A9ABB4" w:rsidR="003920F3" w:rsidRDefault="003920F3" w:rsidP="003920F3">
      <w:hyperlink r:id="rId5" w:history="1">
        <w:r w:rsidRPr="00C35441">
          <w:rPr>
            <w:rStyle w:val="Hipercze"/>
          </w:rPr>
          <w:t>www.cirquedusoleil.com/alize</w:t>
        </w:r>
      </w:hyperlink>
      <w:r>
        <w:t xml:space="preserve"> </w:t>
      </w:r>
    </w:p>
    <w:p w14:paraId="4FD7D4B3" w14:textId="77777777" w:rsidR="003920F3" w:rsidRDefault="003920F3" w:rsidP="003920F3"/>
    <w:p w14:paraId="3998B148" w14:textId="77777777" w:rsidR="00B073D5" w:rsidRDefault="00B073D5"/>
    <w:sectPr w:rsidR="00B0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853"/>
    <w:multiLevelType w:val="multilevel"/>
    <w:tmpl w:val="90D0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71274"/>
    <w:multiLevelType w:val="multilevel"/>
    <w:tmpl w:val="2A3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17B96"/>
    <w:multiLevelType w:val="multilevel"/>
    <w:tmpl w:val="F0C4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B2327"/>
    <w:multiLevelType w:val="multilevel"/>
    <w:tmpl w:val="A92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965710">
    <w:abstractNumId w:val="0"/>
  </w:num>
  <w:num w:numId="2" w16cid:durableId="1030448365">
    <w:abstractNumId w:val="3"/>
  </w:num>
  <w:num w:numId="3" w16cid:durableId="2094936341">
    <w:abstractNumId w:val="1"/>
  </w:num>
  <w:num w:numId="4" w16cid:durableId="6025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9C"/>
    <w:rsid w:val="00002145"/>
    <w:rsid w:val="00005451"/>
    <w:rsid w:val="00142825"/>
    <w:rsid w:val="00226BD6"/>
    <w:rsid w:val="002409F1"/>
    <w:rsid w:val="00315AC8"/>
    <w:rsid w:val="003427A6"/>
    <w:rsid w:val="00381464"/>
    <w:rsid w:val="003920F3"/>
    <w:rsid w:val="00435F6B"/>
    <w:rsid w:val="00550A9C"/>
    <w:rsid w:val="005932F5"/>
    <w:rsid w:val="005A7AB4"/>
    <w:rsid w:val="00681C2C"/>
    <w:rsid w:val="0069095A"/>
    <w:rsid w:val="007B409C"/>
    <w:rsid w:val="007C3B64"/>
    <w:rsid w:val="007E4DEC"/>
    <w:rsid w:val="00885E4D"/>
    <w:rsid w:val="00925930"/>
    <w:rsid w:val="009A224D"/>
    <w:rsid w:val="00A02150"/>
    <w:rsid w:val="00A41F43"/>
    <w:rsid w:val="00AB7BE4"/>
    <w:rsid w:val="00B00321"/>
    <w:rsid w:val="00B073D5"/>
    <w:rsid w:val="00B513E0"/>
    <w:rsid w:val="00C146CF"/>
    <w:rsid w:val="00CD7DBA"/>
    <w:rsid w:val="00D14E95"/>
    <w:rsid w:val="00D72571"/>
    <w:rsid w:val="00EE7F90"/>
    <w:rsid w:val="00EF64E4"/>
    <w:rsid w:val="00F17CC2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0313"/>
  <w15:chartTrackingRefBased/>
  <w15:docId w15:val="{92180D2D-A749-41CF-BC11-EA67E541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09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20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5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57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2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rquedusoleil.com/ali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2025-11-25T12:19:00Z</dcterms:created>
  <dcterms:modified xsi:type="dcterms:W3CDTF">2025-11-25T12:19:00Z</dcterms:modified>
</cp:coreProperties>
</file>