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1CEE" w14:textId="42EB3B0E" w:rsidR="000757BD" w:rsidRPr="000757BD" w:rsidRDefault="000757BD" w:rsidP="00E16F9F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0757B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7 </w:t>
      </w:r>
      <w:r w:rsidRPr="000757B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skanerów Epson w czołówce rankingu DataMaster 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wyróżnionych </w:t>
      </w:r>
      <w:r w:rsidRPr="000757B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za </w:t>
      </w:r>
      <w:r w:rsidR="00F1735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wysoką wydajność pracy</w:t>
      </w:r>
    </w:p>
    <w:p w14:paraId="4D788D96" w14:textId="39C1EFED" w:rsidR="00FF74A8" w:rsidRPr="00E16F9F" w:rsidRDefault="00FF74A8" w:rsidP="00E16F9F">
      <w:pPr>
        <w:spacing w:line="360" w:lineRule="auto"/>
        <w:jc w:val="both"/>
        <w:rPr>
          <w:rFonts w:cstheme="minorHAnsi"/>
          <w:b/>
          <w:bCs/>
        </w:rPr>
      </w:pPr>
      <w:r w:rsidRPr="00E16F9F">
        <w:rPr>
          <w:rFonts w:cstheme="minorHAnsi"/>
          <w:b/>
          <w:bCs/>
        </w:rPr>
        <w:t xml:space="preserve">Skanery Epson zajęły </w:t>
      </w:r>
      <w:r w:rsidR="00E16F9F">
        <w:rPr>
          <w:rFonts w:cstheme="minorHAnsi"/>
          <w:b/>
          <w:bCs/>
        </w:rPr>
        <w:t xml:space="preserve">aż </w:t>
      </w:r>
      <w:r w:rsidRPr="00E16F9F">
        <w:rPr>
          <w:rFonts w:cstheme="minorHAnsi"/>
          <w:b/>
          <w:bCs/>
        </w:rPr>
        <w:t>siedem miejsc w pierwszej dziesiątce rankingu przygotowanego przez DataMaster Lab</w:t>
      </w:r>
      <w:r w:rsidR="00E16F9F">
        <w:rPr>
          <w:rFonts w:cstheme="minorHAnsi"/>
          <w:b/>
          <w:bCs/>
        </w:rPr>
        <w:t>. C</w:t>
      </w:r>
      <w:r w:rsidRPr="00E16F9F">
        <w:rPr>
          <w:rFonts w:cstheme="minorHAnsi"/>
          <w:b/>
          <w:bCs/>
        </w:rPr>
        <w:t>elem</w:t>
      </w:r>
      <w:r w:rsidR="00E16F9F">
        <w:rPr>
          <w:rFonts w:cstheme="minorHAnsi"/>
          <w:b/>
          <w:bCs/>
        </w:rPr>
        <w:t xml:space="preserve"> zestawienia</w:t>
      </w:r>
      <w:r w:rsidRPr="00E16F9F">
        <w:rPr>
          <w:rFonts w:cstheme="minorHAnsi"/>
          <w:b/>
          <w:bCs/>
        </w:rPr>
        <w:t xml:space="preserve"> jest wyłonienie najlepszych skanerów o największej wydajności pod względem godzenia wysokiej jakości obrazów ze zmniejszonymi rozmiarami plików.</w:t>
      </w:r>
    </w:p>
    <w:p w14:paraId="3E942EB5" w14:textId="3BF96E2D" w:rsidR="00FF74A8" w:rsidRDefault="0084446F" w:rsidP="00E16F9F">
      <w:pPr>
        <w:spacing w:line="360" w:lineRule="auto"/>
        <w:jc w:val="both"/>
        <w:rPr>
          <w:rFonts w:cstheme="minorHAnsi"/>
        </w:rPr>
      </w:pPr>
      <w:r w:rsidRPr="0084446F">
        <w:rPr>
          <w:rFonts w:cstheme="minorHAnsi"/>
        </w:rPr>
        <w:t>Data Master Lab, m</w:t>
      </w:r>
      <w:r w:rsidR="00FF74A8" w:rsidRPr="0084446F">
        <w:rPr>
          <w:rFonts w:cstheme="minorHAnsi"/>
        </w:rPr>
        <w:t xml:space="preserve">iędzynarodowe laboratorium </w:t>
      </w:r>
      <w:r w:rsidR="00FF74A8" w:rsidRPr="00F17356">
        <w:rPr>
          <w:rFonts w:cstheme="minorHAnsi"/>
        </w:rPr>
        <w:t>badawcze</w:t>
      </w:r>
      <w:r w:rsidRPr="00F17356">
        <w:rPr>
          <w:rFonts w:cstheme="minorHAnsi"/>
        </w:rPr>
        <w:t>,</w:t>
      </w:r>
      <w:r w:rsidR="00FF74A8" w:rsidRPr="00F17356">
        <w:rPr>
          <w:rFonts w:cstheme="minorHAnsi"/>
        </w:rPr>
        <w:t xml:space="preserve"> przeanalizowało setki produktów</w:t>
      </w:r>
      <w:r w:rsidRPr="00F17356">
        <w:rPr>
          <w:rFonts w:cstheme="minorHAnsi"/>
        </w:rPr>
        <w:t xml:space="preserve"> różnych marek</w:t>
      </w:r>
      <w:r w:rsidR="00FF74A8" w:rsidRPr="00F17356">
        <w:rPr>
          <w:rFonts w:cstheme="minorHAnsi"/>
        </w:rPr>
        <w:t xml:space="preserve"> </w:t>
      </w:r>
      <w:r w:rsidR="00F17356" w:rsidRPr="00F17356">
        <w:rPr>
          <w:rFonts w:ascii="Verdana" w:hAnsi="Verdana"/>
          <w:sz w:val="18"/>
          <w:szCs w:val="18"/>
        </w:rPr>
        <w:t>i przetestowało je pod kątem wielu kryteriów. Tak powstała lista 10 najlepszych skanerów spełniających wymagania pod względem zarówno jakości obrazu, jak i niewielkiego rozmiaru plików.</w:t>
      </w:r>
    </w:p>
    <w:p w14:paraId="3AD65D32" w14:textId="6A1E4B59" w:rsidR="0084446F" w:rsidRPr="0084446F" w:rsidRDefault="0084446F" w:rsidP="00E16F9F">
      <w:pPr>
        <w:spacing w:line="360" w:lineRule="auto"/>
        <w:jc w:val="both"/>
        <w:rPr>
          <w:rFonts w:cstheme="minorHAnsi"/>
          <w:b/>
          <w:bCs/>
        </w:rPr>
      </w:pPr>
      <w:r w:rsidRPr="0084446F">
        <w:rPr>
          <w:rFonts w:cstheme="minorHAnsi"/>
          <w:b/>
          <w:bCs/>
        </w:rPr>
        <w:t>Równowaga między jakością a kosztami – wyzwania w digitalizacji danych</w:t>
      </w:r>
    </w:p>
    <w:p w14:paraId="1180C5DC" w14:textId="43738D2F" w:rsidR="00FF74A8" w:rsidRPr="00E16F9F" w:rsidRDefault="0084446F" w:rsidP="00E16F9F">
      <w:pPr>
        <w:spacing w:line="360" w:lineRule="auto"/>
        <w:jc w:val="both"/>
        <w:rPr>
          <w:rFonts w:cstheme="minorHAnsi"/>
        </w:rPr>
      </w:pPr>
      <w:r w:rsidRPr="0084446F">
        <w:rPr>
          <w:rFonts w:cstheme="minorHAnsi"/>
        </w:rPr>
        <w:t xml:space="preserve">W dobie </w:t>
      </w:r>
      <w:r>
        <w:rPr>
          <w:rFonts w:cstheme="minorHAnsi"/>
        </w:rPr>
        <w:t xml:space="preserve">stale postępującej </w:t>
      </w:r>
      <w:r w:rsidRPr="0084446F">
        <w:rPr>
          <w:rFonts w:cstheme="minorHAnsi"/>
        </w:rPr>
        <w:t xml:space="preserve">cyfryzacji, coraz bardziej liczy się to, </w:t>
      </w:r>
      <w:r>
        <w:rPr>
          <w:rFonts w:cstheme="minorHAnsi"/>
        </w:rPr>
        <w:t>a</w:t>
      </w:r>
      <w:r w:rsidRPr="0084446F">
        <w:rPr>
          <w:rFonts w:cstheme="minorHAnsi"/>
        </w:rPr>
        <w:t>by obrazy były wyraźne i zajmowały mało miejsca na dysku.</w:t>
      </w:r>
      <w:r>
        <w:rPr>
          <w:rFonts w:cstheme="minorHAnsi"/>
        </w:rPr>
        <w:t xml:space="preserve"> </w:t>
      </w:r>
      <w:r w:rsidR="00FF74A8" w:rsidRPr="00E16F9F">
        <w:rPr>
          <w:rFonts w:cstheme="minorHAnsi"/>
        </w:rPr>
        <w:t>W wielu sektorach kluczowe staje się odczytywanie tekstu i obrazu za pomocą oprogramowania, jednak z uwagi na koszty związane z przechowywaniem danych, równie ważne jest zachowanie małych rozmiarów plików.</w:t>
      </w:r>
    </w:p>
    <w:p w14:paraId="06E6371A" w14:textId="6FF7628E" w:rsidR="0045462D" w:rsidRPr="0045462D" w:rsidRDefault="0045462D" w:rsidP="0045462D">
      <w:pPr>
        <w:spacing w:line="36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„</w:t>
      </w:r>
      <w:r w:rsidR="00FF74A8" w:rsidRPr="0084446F">
        <w:rPr>
          <w:rFonts w:cstheme="minorHAnsi"/>
          <w:i/>
          <w:iCs/>
        </w:rPr>
        <w:t xml:space="preserve">Kompresja plików </w:t>
      </w:r>
      <w:r>
        <w:rPr>
          <w:rFonts w:cstheme="minorHAnsi"/>
          <w:i/>
          <w:iCs/>
        </w:rPr>
        <w:t xml:space="preserve">zazwyczaj obniżała jakość </w:t>
      </w:r>
      <w:r w:rsidR="00FF74A8" w:rsidRPr="0084446F">
        <w:rPr>
          <w:rFonts w:cstheme="minorHAnsi"/>
          <w:i/>
          <w:iCs/>
        </w:rPr>
        <w:t>obrazu</w:t>
      </w:r>
      <w:r>
        <w:rPr>
          <w:rFonts w:cstheme="minorHAnsi"/>
          <w:i/>
          <w:iCs/>
        </w:rPr>
        <w:t xml:space="preserve"> – </w:t>
      </w:r>
      <w:r w:rsidRPr="0045462D">
        <w:rPr>
          <w:rFonts w:cstheme="minorHAnsi"/>
        </w:rPr>
        <w:t xml:space="preserve">mówi </w:t>
      </w:r>
      <w:r w:rsidRPr="00E16F9F">
        <w:rPr>
          <w:rFonts w:cstheme="minorHAnsi"/>
        </w:rPr>
        <w:t xml:space="preserve">Edward </w:t>
      </w:r>
      <w:proofErr w:type="spellStart"/>
      <w:r w:rsidRPr="00E16F9F">
        <w:rPr>
          <w:rFonts w:cstheme="minorHAnsi"/>
        </w:rPr>
        <w:t>Bilson</w:t>
      </w:r>
      <w:proofErr w:type="spellEnd"/>
      <w:r w:rsidRPr="00E16F9F">
        <w:rPr>
          <w:rFonts w:cstheme="minorHAnsi"/>
        </w:rPr>
        <w:t>, dyrektor techniczny DataMaster Lab</w:t>
      </w:r>
      <w:r>
        <w:rPr>
          <w:rFonts w:cstheme="minorHAnsi"/>
        </w:rPr>
        <w:t>.</w:t>
      </w:r>
      <w:r w:rsidRPr="00E16F9F">
        <w:rPr>
          <w:rFonts w:cstheme="minorHAnsi"/>
        </w:rPr>
        <w:t xml:space="preserve"> </w:t>
      </w:r>
      <w:r>
        <w:rPr>
          <w:rFonts w:cstheme="minorHAnsi"/>
        </w:rPr>
        <w:t>– „</w:t>
      </w:r>
      <w:r w:rsidR="00FF74A8" w:rsidRPr="0084446F">
        <w:rPr>
          <w:rFonts w:cstheme="minorHAnsi"/>
          <w:i/>
          <w:iCs/>
        </w:rPr>
        <w:t>T</w:t>
      </w:r>
      <w:r>
        <w:rPr>
          <w:rFonts w:cstheme="minorHAnsi"/>
          <w:i/>
          <w:iCs/>
        </w:rPr>
        <w:t>akie</w:t>
      </w:r>
      <w:r w:rsidR="00FF74A8" w:rsidRPr="0084446F">
        <w:rPr>
          <w:rFonts w:cstheme="minorHAnsi"/>
          <w:i/>
          <w:iCs/>
        </w:rPr>
        <w:t xml:space="preserve"> pozorne oszczędności</w:t>
      </w:r>
      <w:r>
        <w:rPr>
          <w:rFonts w:cstheme="minorHAnsi"/>
          <w:i/>
          <w:iCs/>
        </w:rPr>
        <w:t xml:space="preserve"> często okazują </w:t>
      </w:r>
      <w:r w:rsidR="00FF74A8" w:rsidRPr="0084446F">
        <w:rPr>
          <w:rFonts w:cstheme="minorHAnsi"/>
          <w:i/>
          <w:iCs/>
        </w:rPr>
        <w:t>się</w:t>
      </w:r>
      <w:r>
        <w:rPr>
          <w:rFonts w:cstheme="minorHAnsi"/>
          <w:i/>
          <w:iCs/>
        </w:rPr>
        <w:t xml:space="preserve"> nieefektywne</w:t>
      </w:r>
      <w:r w:rsidR="0084446F">
        <w:rPr>
          <w:rFonts w:cstheme="minorHAnsi"/>
          <w:i/>
          <w:iCs/>
        </w:rPr>
        <w:t>,</w:t>
      </w:r>
      <w:r w:rsidR="00FF74A8" w:rsidRPr="0084446F">
        <w:rPr>
          <w:rFonts w:cstheme="minorHAnsi"/>
          <w:i/>
          <w:iCs/>
        </w:rPr>
        <w:t xml:space="preserve"> gdy w wielu przypadkach</w:t>
      </w:r>
      <w:r>
        <w:rPr>
          <w:rFonts w:cstheme="minorHAnsi"/>
          <w:i/>
          <w:iCs/>
        </w:rPr>
        <w:t xml:space="preserve"> </w:t>
      </w:r>
      <w:r w:rsidR="00FF74A8" w:rsidRPr="0084446F">
        <w:rPr>
          <w:rFonts w:cstheme="minorHAnsi"/>
          <w:i/>
          <w:iCs/>
        </w:rPr>
        <w:t xml:space="preserve">dokumenty </w:t>
      </w:r>
      <w:r>
        <w:rPr>
          <w:rFonts w:cstheme="minorHAnsi"/>
          <w:i/>
          <w:iCs/>
        </w:rPr>
        <w:t xml:space="preserve">po kompresji </w:t>
      </w:r>
      <w:r w:rsidR="00FF74A8" w:rsidRPr="0084446F">
        <w:rPr>
          <w:rFonts w:cstheme="minorHAnsi"/>
          <w:i/>
          <w:iCs/>
        </w:rPr>
        <w:t xml:space="preserve">nie nadają się </w:t>
      </w:r>
      <w:r>
        <w:rPr>
          <w:rFonts w:cstheme="minorHAnsi"/>
          <w:i/>
          <w:iCs/>
        </w:rPr>
        <w:t xml:space="preserve">już </w:t>
      </w:r>
      <w:r w:rsidR="00FF74A8" w:rsidRPr="0084446F">
        <w:rPr>
          <w:rFonts w:cstheme="minorHAnsi"/>
          <w:i/>
          <w:iCs/>
        </w:rPr>
        <w:t xml:space="preserve">do użytku. W miarę automatyzacji coraz większej ilości przepływów pracy z danymi wyrazistość obrazu i znaków stanie się bardziej krytyczna. </w:t>
      </w:r>
      <w:r w:rsidRPr="0045462D">
        <w:rPr>
          <w:rFonts w:cstheme="minorHAnsi"/>
          <w:i/>
          <w:iCs/>
        </w:rPr>
        <w:t>Kluczem jest znalezienie balansu między jakością a kosztami przechowywania danych. Na szczęście, jak pokazuje nasza lista Top Ten, istnieją skuteczne rozwiązania."</w:t>
      </w:r>
      <w:r w:rsidRPr="0045462D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Początek formularza</w:t>
      </w:r>
    </w:p>
    <w:p w14:paraId="4565FF65" w14:textId="7CDD3AB2" w:rsidR="00FF74A8" w:rsidRPr="0045462D" w:rsidRDefault="00FF74A8" w:rsidP="00E16F9F">
      <w:pPr>
        <w:spacing w:line="360" w:lineRule="auto"/>
        <w:jc w:val="both"/>
        <w:rPr>
          <w:rFonts w:cstheme="minorHAnsi"/>
          <w:i/>
          <w:iCs/>
        </w:rPr>
      </w:pPr>
      <w:r w:rsidRPr="00E16F9F">
        <w:rPr>
          <w:rFonts w:cstheme="minorHAnsi"/>
        </w:rPr>
        <w:t>„</w:t>
      </w:r>
      <w:r w:rsidRPr="0045462D">
        <w:rPr>
          <w:rFonts w:cstheme="minorHAnsi"/>
          <w:i/>
          <w:iCs/>
        </w:rPr>
        <w:t>Wysoka jakość obrazu zapisywana w małych plikach to rozwiązanie, które Epson oferuje od lat</w:t>
      </w:r>
      <w:r w:rsidR="0045462D">
        <w:rPr>
          <w:rFonts w:cstheme="minorHAnsi"/>
          <w:i/>
          <w:iCs/>
        </w:rPr>
        <w:t xml:space="preserve"> – </w:t>
      </w:r>
      <w:r w:rsidR="0045462D" w:rsidRPr="0045462D">
        <w:rPr>
          <w:rFonts w:cstheme="minorHAnsi"/>
        </w:rPr>
        <w:t>przyznaje Szymon Kaczorowski z Epson Polska</w:t>
      </w:r>
      <w:r w:rsidRPr="0045462D">
        <w:rPr>
          <w:rFonts w:cstheme="minorHAnsi"/>
          <w:i/>
          <w:iCs/>
        </w:rPr>
        <w:t>.</w:t>
      </w:r>
      <w:r w:rsidRPr="00E16F9F">
        <w:rPr>
          <w:rFonts w:cstheme="minorHAnsi"/>
        </w:rPr>
        <w:t xml:space="preserve"> </w:t>
      </w:r>
      <w:r w:rsidR="0045462D">
        <w:rPr>
          <w:rFonts w:cstheme="minorHAnsi"/>
        </w:rPr>
        <w:t xml:space="preserve">– </w:t>
      </w:r>
      <w:r w:rsidRPr="0045462D">
        <w:rPr>
          <w:rFonts w:cstheme="minorHAnsi"/>
          <w:i/>
          <w:iCs/>
        </w:rPr>
        <w:t>Cieszymy się, że DataMaster dostrzegł te cechy naszych skanerów i wartość, jaką oferują one firmom w coraz większym stopniu zmierzającym w kierunku automatyzacji"</w:t>
      </w:r>
      <w:r w:rsidR="0045462D">
        <w:rPr>
          <w:rFonts w:cstheme="minorHAnsi"/>
          <w:i/>
          <w:iCs/>
        </w:rPr>
        <w:t xml:space="preserve"> </w:t>
      </w:r>
      <w:r w:rsidR="0045462D" w:rsidRPr="0045462D">
        <w:rPr>
          <w:rFonts w:cstheme="minorHAnsi"/>
        </w:rPr>
        <w:t>– dodaje ekspert.</w:t>
      </w:r>
      <w:r w:rsidR="0045462D">
        <w:rPr>
          <w:rFonts w:cstheme="minorHAnsi"/>
          <w:i/>
          <w:iCs/>
        </w:rPr>
        <w:t xml:space="preserve"> </w:t>
      </w:r>
    </w:p>
    <w:p w14:paraId="44C97D79" w14:textId="77777777" w:rsidR="00FF74A8" w:rsidRPr="00FF74A8" w:rsidRDefault="00FF74A8" w:rsidP="00E16F9F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F74A8">
        <w:rPr>
          <w:rFonts w:eastAsia="Times New Roman" w:cstheme="minorHAnsi"/>
          <w:kern w:val="0"/>
          <w:lang w:eastAsia="pl-PL"/>
          <w14:ligatures w14:val="none"/>
        </w:rPr>
        <w:t>Skanery Epson, które znalazły się w zestawieniu Top Ten DataMaster Lab:</w:t>
      </w:r>
    </w:p>
    <w:p w14:paraId="00DF74AF" w14:textId="77777777" w:rsidR="00FF74A8" w:rsidRPr="00FF74A8" w:rsidRDefault="00FF74A8" w:rsidP="00E16F9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F74A8">
        <w:rPr>
          <w:rFonts w:eastAsia="Times New Roman" w:cstheme="minorHAnsi"/>
          <w:kern w:val="0"/>
          <w:lang w:eastAsia="pl-PL"/>
          <w14:ligatures w14:val="none"/>
        </w:rPr>
        <w:t>Epson DS-730N</w:t>
      </w:r>
    </w:p>
    <w:p w14:paraId="178C1C5E" w14:textId="77777777" w:rsidR="00FF74A8" w:rsidRPr="00FF74A8" w:rsidRDefault="00FF74A8" w:rsidP="00E16F9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F74A8">
        <w:rPr>
          <w:rFonts w:eastAsia="Times New Roman" w:cstheme="minorHAnsi"/>
          <w:kern w:val="0"/>
          <w:lang w:eastAsia="pl-PL"/>
          <w14:ligatures w14:val="none"/>
        </w:rPr>
        <w:t>Epson DS-780N</w:t>
      </w:r>
    </w:p>
    <w:p w14:paraId="7528FDDD" w14:textId="77777777" w:rsidR="00FF74A8" w:rsidRPr="00FF74A8" w:rsidRDefault="00FF74A8" w:rsidP="00E16F9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F74A8">
        <w:rPr>
          <w:rFonts w:eastAsia="Times New Roman" w:cstheme="minorHAnsi"/>
          <w:kern w:val="0"/>
          <w:lang w:eastAsia="pl-PL"/>
          <w14:ligatures w14:val="none"/>
        </w:rPr>
        <w:t>Epson DS-360W</w:t>
      </w:r>
    </w:p>
    <w:p w14:paraId="40A00A13" w14:textId="77777777" w:rsidR="00FF74A8" w:rsidRPr="00FF74A8" w:rsidRDefault="00FF74A8" w:rsidP="00E16F9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F74A8">
        <w:rPr>
          <w:rFonts w:eastAsia="Times New Roman" w:cstheme="minorHAnsi"/>
          <w:kern w:val="0"/>
          <w:lang w:eastAsia="pl-PL"/>
          <w14:ligatures w14:val="none"/>
        </w:rPr>
        <w:t>Epson DS-32000 / DS-30000</w:t>
      </w:r>
    </w:p>
    <w:p w14:paraId="56AF43A8" w14:textId="77777777" w:rsidR="00FF74A8" w:rsidRPr="00FF74A8" w:rsidRDefault="00FF74A8" w:rsidP="00E16F9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F74A8">
        <w:rPr>
          <w:rFonts w:eastAsia="Times New Roman" w:cstheme="minorHAnsi"/>
          <w:kern w:val="0"/>
          <w:lang w:eastAsia="pl-PL"/>
          <w14:ligatures w14:val="none"/>
        </w:rPr>
        <w:t>Epson DS-790WN</w:t>
      </w:r>
    </w:p>
    <w:p w14:paraId="1CC36C2F" w14:textId="77777777" w:rsidR="00FF74A8" w:rsidRPr="00FF74A8" w:rsidRDefault="00FF74A8" w:rsidP="00E16F9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F74A8">
        <w:rPr>
          <w:rFonts w:eastAsia="Times New Roman" w:cstheme="minorHAnsi"/>
          <w:kern w:val="0"/>
          <w:lang w:eastAsia="pl-PL"/>
          <w14:ligatures w14:val="none"/>
        </w:rPr>
        <w:t>Epson ES-C380W</w:t>
      </w:r>
    </w:p>
    <w:p w14:paraId="101A0CFC" w14:textId="77777777" w:rsidR="00FF74A8" w:rsidRPr="00FF74A8" w:rsidRDefault="00FF74A8" w:rsidP="00E16F9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F74A8">
        <w:rPr>
          <w:rFonts w:eastAsia="Times New Roman" w:cstheme="minorHAnsi"/>
          <w:kern w:val="0"/>
          <w:lang w:eastAsia="pl-PL"/>
          <w14:ligatures w14:val="none"/>
        </w:rPr>
        <w:t>Epson DS-C330</w:t>
      </w:r>
    </w:p>
    <w:p w14:paraId="13D700DF" w14:textId="63024583" w:rsidR="00FF74A8" w:rsidRPr="00E16F9F" w:rsidRDefault="0045462D" w:rsidP="00E16F9F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Pełna l</w:t>
      </w:r>
      <w:r w:rsidR="00FF74A8" w:rsidRPr="00E16F9F">
        <w:rPr>
          <w:rFonts w:asciiTheme="minorHAnsi" w:hAnsiTheme="minorHAnsi" w:cstheme="minorHAnsi"/>
          <w:sz w:val="22"/>
          <w:szCs w:val="22"/>
        </w:rPr>
        <w:t>ista Top Ten DataMaster dostępna jest tutaj:</w:t>
      </w:r>
    </w:p>
    <w:p w14:paraId="3A4922FC" w14:textId="77777777" w:rsidR="00FF74A8" w:rsidRPr="00E16F9F" w:rsidRDefault="00FF74A8" w:rsidP="00E16F9F">
      <w:pPr>
        <w:pStyle w:val="Normalny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5" w:history="1">
        <w:r w:rsidRPr="00E16F9F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https://printer-benchmark.com/News/index.php?id=</w:t>
        </w:r>
        <w:r w:rsidRPr="00E16F9F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1</w:t>
        </w:r>
        <w:r w:rsidRPr="00E16F9F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439</w:t>
        </w:r>
      </w:hyperlink>
    </w:p>
    <w:p w14:paraId="2002A69F" w14:textId="77777777" w:rsidR="00FF74A8" w:rsidRPr="00E16F9F" w:rsidRDefault="00FF74A8" w:rsidP="00E16F9F">
      <w:pPr>
        <w:spacing w:line="360" w:lineRule="auto"/>
        <w:jc w:val="both"/>
        <w:rPr>
          <w:rFonts w:cstheme="minorHAnsi"/>
        </w:rPr>
      </w:pPr>
    </w:p>
    <w:sectPr w:rsidR="00FF74A8" w:rsidRPr="00E16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367"/>
    <w:multiLevelType w:val="multilevel"/>
    <w:tmpl w:val="591E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C5B9B"/>
    <w:multiLevelType w:val="multilevel"/>
    <w:tmpl w:val="153C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B1D78"/>
    <w:multiLevelType w:val="multilevel"/>
    <w:tmpl w:val="5D0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691522">
    <w:abstractNumId w:val="1"/>
  </w:num>
  <w:num w:numId="2" w16cid:durableId="1146822634">
    <w:abstractNumId w:val="0"/>
  </w:num>
  <w:num w:numId="3" w16cid:durableId="861823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A8"/>
    <w:rsid w:val="000757BD"/>
    <w:rsid w:val="0045462D"/>
    <w:rsid w:val="0084446F"/>
    <w:rsid w:val="00C13684"/>
    <w:rsid w:val="00DF3F3F"/>
    <w:rsid w:val="00E16F9F"/>
    <w:rsid w:val="00F17356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D003"/>
  <w15:chartTrackingRefBased/>
  <w15:docId w15:val="{C8456DE1-7607-4D4D-964D-9A0740CB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F74A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F74A8"/>
    <w:rPr>
      <w:color w:val="954F72" w:themeColor="followedHyperlink"/>
      <w:u w:val="single"/>
    </w:rPr>
  </w:style>
  <w:style w:type="paragraph" w:customStyle="1" w:styleId="my-05">
    <w:name w:val="my-0.5"/>
    <w:basedOn w:val="Normalny"/>
    <w:rsid w:val="0084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xt-gray-900">
    <w:name w:val="text-gray-900"/>
    <w:basedOn w:val="Domylnaczcionkaakapitu"/>
    <w:rsid w:val="0045462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546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5462D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3290">
          <w:marLeft w:val="0"/>
          <w:marRight w:val="0"/>
          <w:marTop w:val="0"/>
          <w:marBottom w:val="0"/>
          <w:divBdr>
            <w:top w:val="single" w:sz="2" w:space="0" w:color="DFDFE0"/>
            <w:left w:val="single" w:sz="2" w:space="0" w:color="DFDFE0"/>
            <w:bottom w:val="single" w:sz="2" w:space="0" w:color="DFDFE0"/>
            <w:right w:val="single" w:sz="2" w:space="0" w:color="DFDFE0"/>
          </w:divBdr>
          <w:divsChild>
            <w:div w:id="636687119">
              <w:marLeft w:val="0"/>
              <w:marRight w:val="0"/>
              <w:marTop w:val="0"/>
              <w:marBottom w:val="0"/>
              <w:divBdr>
                <w:top w:val="single" w:sz="2" w:space="0" w:color="DFDFE0"/>
                <w:left w:val="single" w:sz="2" w:space="0" w:color="DFDFE0"/>
                <w:bottom w:val="single" w:sz="2" w:space="0" w:color="DFDFE0"/>
                <w:right w:val="single" w:sz="2" w:space="0" w:color="DFDFE0"/>
              </w:divBdr>
              <w:divsChild>
                <w:div w:id="115758217">
                  <w:marLeft w:val="0"/>
                  <w:marRight w:val="0"/>
                  <w:marTop w:val="0"/>
                  <w:marBottom w:val="0"/>
                  <w:divBdr>
                    <w:top w:val="single" w:sz="2" w:space="0" w:color="DFDFE0"/>
                    <w:left w:val="single" w:sz="2" w:space="0" w:color="DFDFE0"/>
                    <w:bottom w:val="single" w:sz="2" w:space="0" w:color="DFDFE0"/>
                    <w:right w:val="single" w:sz="2" w:space="0" w:color="DFDFE0"/>
                  </w:divBdr>
                  <w:divsChild>
                    <w:div w:id="1163931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E0"/>
                        <w:left w:val="single" w:sz="2" w:space="0" w:color="DFDFE0"/>
                        <w:bottom w:val="single" w:sz="2" w:space="0" w:color="DFDFE0"/>
                        <w:right w:val="single" w:sz="2" w:space="0" w:color="DFDFE0"/>
                      </w:divBdr>
                      <w:divsChild>
                        <w:div w:id="74071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98607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E0"/>
                                <w:left w:val="single" w:sz="2" w:space="0" w:color="DFDFE0"/>
                                <w:bottom w:val="single" w:sz="2" w:space="0" w:color="DFDFE0"/>
                                <w:right w:val="single" w:sz="2" w:space="0" w:color="DFDF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17271">
          <w:marLeft w:val="0"/>
          <w:marRight w:val="0"/>
          <w:marTop w:val="0"/>
          <w:marBottom w:val="0"/>
          <w:divBdr>
            <w:top w:val="single" w:sz="2" w:space="0" w:color="DFDFE0"/>
            <w:left w:val="single" w:sz="2" w:space="0" w:color="DFDFE0"/>
            <w:bottom w:val="single" w:sz="2" w:space="0" w:color="DFDFE0"/>
            <w:right w:val="single" w:sz="2" w:space="0" w:color="DFDFE0"/>
          </w:divBdr>
          <w:divsChild>
            <w:div w:id="95448606">
              <w:marLeft w:val="0"/>
              <w:marRight w:val="0"/>
              <w:marTop w:val="0"/>
              <w:marBottom w:val="0"/>
              <w:divBdr>
                <w:top w:val="single" w:sz="2" w:space="0" w:color="DFDFE0"/>
                <w:left w:val="single" w:sz="2" w:space="0" w:color="DFDFE0"/>
                <w:bottom w:val="single" w:sz="2" w:space="0" w:color="DFDFE0"/>
                <w:right w:val="single" w:sz="2" w:space="0" w:color="DFDFE0"/>
              </w:divBdr>
            </w:div>
          </w:divsChild>
        </w:div>
        <w:div w:id="553783478">
          <w:marLeft w:val="0"/>
          <w:marRight w:val="0"/>
          <w:marTop w:val="100"/>
          <w:marBottom w:val="100"/>
          <w:divBdr>
            <w:top w:val="single" w:sz="2" w:space="0" w:color="DFDFE0"/>
            <w:left w:val="single" w:sz="2" w:space="0" w:color="DFDFE0"/>
            <w:bottom w:val="single" w:sz="2" w:space="0" w:color="DFDFE0"/>
            <w:right w:val="single" w:sz="2" w:space="0" w:color="DFDFE0"/>
          </w:divBdr>
        </w:div>
      </w:divsChild>
    </w:div>
    <w:div w:id="679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6616">
          <w:marLeft w:val="0"/>
          <w:marRight w:val="0"/>
          <w:marTop w:val="0"/>
          <w:marBottom w:val="0"/>
          <w:divBdr>
            <w:top w:val="single" w:sz="2" w:space="0" w:color="DFDFE0"/>
            <w:left w:val="single" w:sz="2" w:space="0" w:color="DFDFE0"/>
            <w:bottom w:val="single" w:sz="2" w:space="0" w:color="DFDFE0"/>
            <w:right w:val="single" w:sz="2" w:space="0" w:color="DFDFE0"/>
          </w:divBdr>
          <w:divsChild>
            <w:div w:id="381681725">
              <w:marLeft w:val="0"/>
              <w:marRight w:val="0"/>
              <w:marTop w:val="0"/>
              <w:marBottom w:val="0"/>
              <w:divBdr>
                <w:top w:val="single" w:sz="2" w:space="0" w:color="DFDFE0"/>
                <w:left w:val="single" w:sz="2" w:space="0" w:color="DFDFE0"/>
                <w:bottom w:val="single" w:sz="2" w:space="0" w:color="DFDFE0"/>
                <w:right w:val="single" w:sz="2" w:space="0" w:color="DFDFE0"/>
              </w:divBdr>
              <w:divsChild>
                <w:div w:id="23817598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84716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E0"/>
                        <w:left w:val="single" w:sz="2" w:space="0" w:color="DFDFE0"/>
                        <w:bottom w:val="single" w:sz="2" w:space="0" w:color="DFDFE0"/>
                        <w:right w:val="single" w:sz="2" w:space="0" w:color="DFDFE0"/>
                      </w:divBdr>
                    </w:div>
                  </w:divsChild>
                </w:div>
              </w:divsChild>
            </w:div>
          </w:divsChild>
        </w:div>
      </w:divsChild>
    </w:div>
    <w:div w:id="933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7837">
          <w:marLeft w:val="0"/>
          <w:marRight w:val="0"/>
          <w:marTop w:val="0"/>
          <w:marBottom w:val="0"/>
          <w:divBdr>
            <w:top w:val="single" w:sz="2" w:space="0" w:color="DFDFE0"/>
            <w:left w:val="single" w:sz="2" w:space="0" w:color="DFDFE0"/>
            <w:bottom w:val="single" w:sz="2" w:space="0" w:color="DFDFE0"/>
            <w:right w:val="single" w:sz="2" w:space="0" w:color="DFDFE0"/>
          </w:divBdr>
          <w:divsChild>
            <w:div w:id="509027311">
              <w:marLeft w:val="0"/>
              <w:marRight w:val="0"/>
              <w:marTop w:val="0"/>
              <w:marBottom w:val="0"/>
              <w:divBdr>
                <w:top w:val="single" w:sz="2" w:space="0" w:color="DFDFE0"/>
                <w:left w:val="single" w:sz="2" w:space="0" w:color="DFDFE0"/>
                <w:bottom w:val="single" w:sz="2" w:space="0" w:color="DFDFE0"/>
                <w:right w:val="single" w:sz="2" w:space="0" w:color="DFDFE0"/>
              </w:divBdr>
              <w:divsChild>
                <w:div w:id="85237757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948972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E0"/>
                        <w:left w:val="single" w:sz="2" w:space="0" w:color="DFDFE0"/>
                        <w:bottom w:val="single" w:sz="2" w:space="0" w:color="DFDFE0"/>
                        <w:right w:val="single" w:sz="2" w:space="0" w:color="DFDFE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nter-benchmark.com/News/index.php?id=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1</cp:revision>
  <dcterms:created xsi:type="dcterms:W3CDTF">2024-03-27T14:00:00Z</dcterms:created>
  <dcterms:modified xsi:type="dcterms:W3CDTF">2024-03-27T15:13:00Z</dcterms:modified>
</cp:coreProperties>
</file>