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918E" w14:textId="1EAAB0E0" w:rsidR="00EA4D94" w:rsidRPr="00EA4D94" w:rsidRDefault="00EA4D94" w:rsidP="00046E58">
      <w:pPr>
        <w:jc w:val="both"/>
        <w:rPr>
          <w:b/>
          <w:bCs/>
          <w:sz w:val="28"/>
          <w:szCs w:val="28"/>
        </w:rPr>
      </w:pPr>
      <w:r w:rsidRPr="00EA4D94">
        <w:rPr>
          <w:b/>
          <w:bCs/>
          <w:sz w:val="28"/>
          <w:szCs w:val="28"/>
        </w:rPr>
        <w:t>Epson zaprasza na Promo</w:t>
      </w:r>
      <w:r w:rsidR="006C109B">
        <w:rPr>
          <w:b/>
          <w:bCs/>
          <w:sz w:val="28"/>
          <w:szCs w:val="28"/>
        </w:rPr>
        <w:t xml:space="preserve"> </w:t>
      </w:r>
      <w:r w:rsidRPr="00EA4D94">
        <w:rPr>
          <w:b/>
          <w:bCs/>
          <w:sz w:val="28"/>
          <w:szCs w:val="28"/>
        </w:rPr>
        <w:t>Show 2025 – kluczowe wydarzenie dla branży reklamowej</w:t>
      </w:r>
    </w:p>
    <w:p w14:paraId="5996B313" w14:textId="0BA038C5" w:rsidR="00EA4D94" w:rsidRPr="00EA4D94" w:rsidRDefault="00EA4D94" w:rsidP="00046E58">
      <w:pPr>
        <w:jc w:val="both"/>
        <w:rPr>
          <w:b/>
          <w:bCs/>
        </w:rPr>
      </w:pPr>
      <w:r w:rsidRPr="00EA4D94">
        <w:rPr>
          <w:b/>
          <w:bCs/>
        </w:rPr>
        <w:t xml:space="preserve">Już 29-30 stycznia 2025 roku, </w:t>
      </w:r>
      <w:r w:rsidR="006C109B">
        <w:rPr>
          <w:b/>
          <w:bCs/>
        </w:rPr>
        <w:t xml:space="preserve">w </w:t>
      </w:r>
      <w:r w:rsidR="006C109B" w:rsidRPr="00EA4D94">
        <w:rPr>
          <w:b/>
          <w:bCs/>
        </w:rPr>
        <w:t xml:space="preserve">Expo XXI w Warszawie </w:t>
      </w:r>
      <w:r w:rsidR="006C109B">
        <w:rPr>
          <w:b/>
          <w:bCs/>
        </w:rPr>
        <w:t xml:space="preserve">na ul. Prądzyńskiego </w:t>
      </w:r>
      <w:r w:rsidRPr="00EA4D94">
        <w:rPr>
          <w:b/>
          <w:bCs/>
        </w:rPr>
        <w:t>odbędą się targi Promo</w:t>
      </w:r>
      <w:r w:rsidR="006C109B">
        <w:rPr>
          <w:b/>
          <w:bCs/>
        </w:rPr>
        <w:t xml:space="preserve"> </w:t>
      </w:r>
      <w:r w:rsidRPr="00EA4D94">
        <w:rPr>
          <w:b/>
          <w:bCs/>
        </w:rPr>
        <w:t>Show 2025</w:t>
      </w:r>
      <w:r w:rsidR="00433980">
        <w:rPr>
          <w:b/>
          <w:bCs/>
        </w:rPr>
        <w:t>.</w:t>
      </w:r>
      <w:r w:rsidRPr="00EA4D94">
        <w:rPr>
          <w:b/>
          <w:bCs/>
        </w:rPr>
        <w:t xml:space="preserve"> Epson serdecznie zaprasza wszystkich </w:t>
      </w:r>
      <w:r w:rsidR="006C109B">
        <w:rPr>
          <w:b/>
          <w:bCs/>
        </w:rPr>
        <w:t xml:space="preserve">zainteresowanych z </w:t>
      </w:r>
      <w:r w:rsidRPr="00EA4D94">
        <w:rPr>
          <w:b/>
          <w:bCs/>
        </w:rPr>
        <w:t>branż</w:t>
      </w:r>
      <w:r w:rsidR="006C109B">
        <w:rPr>
          <w:b/>
          <w:bCs/>
        </w:rPr>
        <w:t>y</w:t>
      </w:r>
      <w:r w:rsidRPr="00EA4D94">
        <w:rPr>
          <w:b/>
          <w:bCs/>
        </w:rPr>
        <w:t xml:space="preserve"> reklamow</w:t>
      </w:r>
      <w:r w:rsidR="006C109B">
        <w:rPr>
          <w:b/>
          <w:bCs/>
        </w:rPr>
        <w:t xml:space="preserve">ej i </w:t>
      </w:r>
      <w:r w:rsidRPr="00EA4D94">
        <w:rPr>
          <w:b/>
          <w:bCs/>
        </w:rPr>
        <w:t>fotograficzn</w:t>
      </w:r>
      <w:r w:rsidR="006C109B">
        <w:rPr>
          <w:b/>
          <w:bCs/>
        </w:rPr>
        <w:t xml:space="preserve">ej </w:t>
      </w:r>
      <w:r w:rsidRPr="00EA4D94">
        <w:rPr>
          <w:b/>
          <w:bCs/>
        </w:rPr>
        <w:t xml:space="preserve">na swoje stoisko, gdzie zaprezentuje </w:t>
      </w:r>
      <w:r w:rsidR="000C08D0">
        <w:rPr>
          <w:b/>
          <w:bCs/>
        </w:rPr>
        <w:t xml:space="preserve">najlepsze </w:t>
      </w:r>
      <w:r w:rsidRPr="00EA4D94">
        <w:rPr>
          <w:b/>
          <w:bCs/>
        </w:rPr>
        <w:t xml:space="preserve">rozwiązania </w:t>
      </w:r>
      <w:r w:rsidR="006C109B">
        <w:rPr>
          <w:b/>
          <w:bCs/>
        </w:rPr>
        <w:t xml:space="preserve">druku cyfrowego </w:t>
      </w:r>
      <w:r w:rsidRPr="00EA4D94">
        <w:rPr>
          <w:b/>
          <w:bCs/>
        </w:rPr>
        <w:t>dla mikroprodukcji.</w:t>
      </w:r>
    </w:p>
    <w:p w14:paraId="6375FB77" w14:textId="77777777" w:rsidR="00046E58" w:rsidRPr="00046E58" w:rsidRDefault="00046E58" w:rsidP="00046E58">
      <w:pPr>
        <w:jc w:val="both"/>
        <w:rPr>
          <w:b/>
          <w:bCs/>
        </w:rPr>
      </w:pPr>
      <w:r w:rsidRPr="00046E58">
        <w:rPr>
          <w:b/>
          <w:bCs/>
        </w:rPr>
        <w:t>Drukarki sublimacyjne i UV – elastyczność i precyzja w mikroprodukcji</w:t>
      </w:r>
    </w:p>
    <w:p w14:paraId="403CF1DA" w14:textId="77777777" w:rsidR="00046E58" w:rsidRDefault="00046E58" w:rsidP="00046E58">
      <w:pPr>
        <w:jc w:val="both"/>
      </w:pPr>
      <w:r>
        <w:t xml:space="preserve">Epson na Promo Show 2025 zaprezentuje drukarki sublimacyjne, optymalne dla personalizowanych projektów i małych serii produkcji. Epson SureColor SC-F6400H wyróżnia się precyzją i niezawodnością w druku tekstylnym, oferując jednocześnie elastyczność pozwalającą na produkcję krótkich serii. Z kolei kompaktowe modele Epson SureColor SC-F1000, SC-F2200, SC-F500 i SC-F100 stanowią najlepszy wybór dla szybkiej realizacji indywidualnych projektów – w tym pojedynczych sztuk koszulek czy toreb, zapewniając kolorystykę i jakość znaną z większych urządzeń. </w:t>
      </w:r>
    </w:p>
    <w:p w14:paraId="7D170811" w14:textId="77777777" w:rsidR="00046E58" w:rsidRDefault="00046E58" w:rsidP="00046E58">
      <w:pPr>
        <w:jc w:val="both"/>
      </w:pPr>
      <w:r>
        <w:t>SureLab SL-D500, to z kolei nowoczesny cyfrowy suchy lab, który łączy jakość z szybkością działania. Na stoisku nie zabraknie również SureColor SC-V1000, drukarki UV stworzonej z myślą o druku na szerokiej palecie podłoży (od drewna, przez tworzywa sztuczne czy metal, aż po kamień), tworząc niezwykłe oznakowania czy dekoracje.</w:t>
      </w:r>
    </w:p>
    <w:p w14:paraId="779D6623" w14:textId="77777777" w:rsidR="00046E58" w:rsidRDefault="00046E58" w:rsidP="00046E58">
      <w:pPr>
        <w:jc w:val="both"/>
      </w:pPr>
      <w:r>
        <w:t xml:space="preserve">Z kolei Epson SureColor SC-P6500D zaspokaja wymagania w zakresie grafiki użytkowej, gwarantując najwyższej klasy wydruki o perfekcyjnych szczegółach. </w:t>
      </w:r>
    </w:p>
    <w:p w14:paraId="6C64578E" w14:textId="77777777" w:rsidR="00046E58" w:rsidRPr="00046E58" w:rsidRDefault="00046E58" w:rsidP="00046E58">
      <w:pPr>
        <w:jc w:val="both"/>
        <w:rPr>
          <w:b/>
          <w:bCs/>
        </w:rPr>
      </w:pPr>
      <w:r w:rsidRPr="00046E58">
        <w:rPr>
          <w:b/>
          <w:bCs/>
        </w:rPr>
        <w:t>Mikroprodukcja – przyszłość branży</w:t>
      </w:r>
    </w:p>
    <w:p w14:paraId="607FD2C0" w14:textId="77777777" w:rsidR="00046E58" w:rsidRDefault="00046E58" w:rsidP="00046E58">
      <w:pPr>
        <w:jc w:val="both"/>
      </w:pPr>
      <w:r>
        <w:t>Rozwiązania Epson wspierają mikroprodukcję, która odgrywa coraz większą rolę w dzisiejszych dynamicznych procesach biznesowych. Urządzenia z linii SureColor pozwalają na szybkie i elastyczne dostosowanie działań produkcyjnych, bez kompromisów w zakresie jakości i estetyki. To odpowiedź na rosnące potrzeby klientów, którzy poszukują indywidualnych rozwiązań o wyjątkowym wykończeniu. Zespół Epson będzie obecny na stoisku, gotowy odpowiedzieć na wszystkie pytania, omówić potencjał oferowanych urządzeń i przedstawić wydruki pokazowe, które najlepiej prezentują ich możliwości. To doskonała okazja, aby dowiedzieć się więcej o tym, jak Epson dostosowuje swoje technologie do wymagań współczesnego rynku.</w:t>
      </w:r>
    </w:p>
    <w:p w14:paraId="22C50CCF" w14:textId="77777777" w:rsidR="00046E58" w:rsidRDefault="00046E58" w:rsidP="00046E58">
      <w:pPr>
        <w:jc w:val="both"/>
      </w:pPr>
      <w:r>
        <w:t>„</w:t>
      </w:r>
      <w:r w:rsidRPr="00046E58">
        <w:rPr>
          <w:i/>
          <w:iCs/>
        </w:rPr>
        <w:t>Targi Promo Show 2025 to idealne miejsce, aby zaprezentować nasze rozwiązania, które umożliwiają firmom zajmującym się fotografią, oznakowaniami i drukiem szybką realizację kompleksowych projektów – od plakatu czy flagi, po dyplomy i kubki. Serdecznie zapraszamy na nasze stoisko – gwarantujemy inspirującą wymianę wiedzy oraz możliwość zobaczenia w akcji naszych wydajnych i niezawodnych drukarek cyfrowych,”</w:t>
      </w:r>
      <w:r>
        <w:t xml:space="preserve"> </w:t>
      </w:r>
      <w:r w:rsidRPr="00046E58">
        <w:rPr>
          <w:b/>
          <w:bCs/>
        </w:rPr>
        <w:t xml:space="preserve">powiedział Grzegorz Mencfel, Business </w:t>
      </w:r>
      <w:proofErr w:type="spellStart"/>
      <w:r w:rsidRPr="00046E58">
        <w:rPr>
          <w:b/>
          <w:bCs/>
        </w:rPr>
        <w:t>Account</w:t>
      </w:r>
      <w:proofErr w:type="spellEnd"/>
      <w:r w:rsidRPr="00046E58">
        <w:rPr>
          <w:b/>
          <w:bCs/>
        </w:rPr>
        <w:t xml:space="preserve"> Manager Commercial &amp; </w:t>
      </w:r>
      <w:proofErr w:type="spellStart"/>
      <w:r w:rsidRPr="00046E58">
        <w:rPr>
          <w:b/>
          <w:bCs/>
        </w:rPr>
        <w:t>Industrial</w:t>
      </w:r>
      <w:proofErr w:type="spellEnd"/>
      <w:r w:rsidRPr="00046E58">
        <w:rPr>
          <w:b/>
          <w:bCs/>
        </w:rPr>
        <w:t xml:space="preserve"> Printing.</w:t>
      </w:r>
    </w:p>
    <w:p w14:paraId="7C891ABE" w14:textId="77777777" w:rsidR="00046E58" w:rsidRDefault="00046E58" w:rsidP="00046E58">
      <w:pPr>
        <w:jc w:val="both"/>
      </w:pPr>
    </w:p>
    <w:p w14:paraId="32D3D80C" w14:textId="77777777" w:rsidR="00046E58" w:rsidRPr="00046E58" w:rsidRDefault="00046E58" w:rsidP="00046E58">
      <w:pPr>
        <w:jc w:val="both"/>
        <w:rPr>
          <w:b/>
          <w:bCs/>
        </w:rPr>
      </w:pPr>
      <w:r w:rsidRPr="00046E58">
        <w:rPr>
          <w:b/>
          <w:bCs/>
        </w:rPr>
        <w:t>Termin: 29-30 stycznia 2025 r.</w:t>
      </w:r>
    </w:p>
    <w:p w14:paraId="041402EE" w14:textId="77777777" w:rsidR="00046E58" w:rsidRPr="00046E58" w:rsidRDefault="00046E58" w:rsidP="00046E58">
      <w:pPr>
        <w:jc w:val="both"/>
        <w:rPr>
          <w:b/>
          <w:bCs/>
        </w:rPr>
      </w:pPr>
      <w:r w:rsidRPr="00046E58">
        <w:rPr>
          <w:b/>
          <w:bCs/>
        </w:rPr>
        <w:t>Lokalizacja: EXPO XXI Warszawa, Prądzyńskiego 12/14</w:t>
      </w:r>
    </w:p>
    <w:p w14:paraId="0EC10B47" w14:textId="77777777" w:rsidR="00046E58" w:rsidRPr="00046E58" w:rsidRDefault="00046E58" w:rsidP="00046E58">
      <w:pPr>
        <w:jc w:val="both"/>
        <w:rPr>
          <w:b/>
          <w:bCs/>
        </w:rPr>
      </w:pPr>
      <w:r w:rsidRPr="00046E58">
        <w:rPr>
          <w:b/>
          <w:bCs/>
        </w:rPr>
        <w:t>Godziny otwarcia dla odwiedzających: środa 9:00-17:00 i czwartek 10:00-16:00, 29-30 stycznia 2025.</w:t>
      </w:r>
    </w:p>
    <w:p w14:paraId="69D45225" w14:textId="3785E3A7" w:rsidR="00EA4D94" w:rsidRPr="00046E58" w:rsidRDefault="00046E58" w:rsidP="00046E58">
      <w:pPr>
        <w:rPr>
          <w:b/>
          <w:bCs/>
        </w:rPr>
      </w:pPr>
      <w:r w:rsidRPr="00046E58">
        <w:rPr>
          <w:b/>
          <w:bCs/>
        </w:rPr>
        <w:t xml:space="preserve">Rejestracja: Szczegóły na stronie wydarzenia – </w:t>
      </w:r>
      <w:hyperlink r:id="rId5" w:history="1">
        <w:r w:rsidR="000F4B1F" w:rsidRPr="002779B9">
          <w:rPr>
            <w:rStyle w:val="Hipercze"/>
            <w:b/>
            <w:bCs/>
          </w:rPr>
          <w:t>www.promoshow.pl</w:t>
        </w:r>
      </w:hyperlink>
      <w:r w:rsidR="000F4B1F">
        <w:rPr>
          <w:b/>
          <w:bCs/>
        </w:rPr>
        <w:t xml:space="preserve"> </w:t>
      </w:r>
      <w:r w:rsidR="00A67E41" w:rsidRPr="00046E58">
        <w:rPr>
          <w:b/>
          <w:bCs/>
        </w:rPr>
        <w:br/>
      </w:r>
    </w:p>
    <w:sectPr w:rsidR="00EA4D94" w:rsidRPr="0004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72FF"/>
    <w:multiLevelType w:val="multilevel"/>
    <w:tmpl w:val="E406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824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94"/>
    <w:rsid w:val="00046E58"/>
    <w:rsid w:val="000C08D0"/>
    <w:rsid w:val="000F4B1F"/>
    <w:rsid w:val="00433980"/>
    <w:rsid w:val="00654775"/>
    <w:rsid w:val="006C109B"/>
    <w:rsid w:val="00797664"/>
    <w:rsid w:val="0082785F"/>
    <w:rsid w:val="008609FF"/>
    <w:rsid w:val="00880C46"/>
    <w:rsid w:val="0098622A"/>
    <w:rsid w:val="00A67E41"/>
    <w:rsid w:val="00A97105"/>
    <w:rsid w:val="00CE4454"/>
    <w:rsid w:val="00E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A815"/>
  <w15:chartTrackingRefBased/>
  <w15:docId w15:val="{0CD798F4-6F58-4A60-8E98-BF4C2FB5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4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D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D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D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D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D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D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D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D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D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D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D9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A4D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D9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C1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mos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3</cp:revision>
  <dcterms:created xsi:type="dcterms:W3CDTF">2025-01-24T12:50:00Z</dcterms:created>
  <dcterms:modified xsi:type="dcterms:W3CDTF">2025-01-24T12:50:00Z</dcterms:modified>
</cp:coreProperties>
</file>