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19A6" w14:textId="452A7C99" w:rsidR="008438CB" w:rsidRPr="0095130B" w:rsidRDefault="008438CB" w:rsidP="008438CB">
      <w:pPr>
        <w:jc w:val="both"/>
        <w:rPr>
          <w:b/>
          <w:bCs/>
          <w:sz w:val="22"/>
          <w:szCs w:val="22"/>
        </w:rPr>
      </w:pPr>
      <w:r w:rsidRPr="008438CB">
        <w:rPr>
          <w:b/>
          <w:bCs/>
          <w:sz w:val="22"/>
          <w:szCs w:val="22"/>
        </w:rPr>
        <w:t xml:space="preserve">Epson </w:t>
      </w:r>
      <w:r w:rsidRPr="0095130B">
        <w:rPr>
          <w:b/>
          <w:bCs/>
          <w:sz w:val="22"/>
          <w:szCs w:val="22"/>
        </w:rPr>
        <w:t xml:space="preserve">wprowadza </w:t>
      </w:r>
      <w:r w:rsidRPr="008438CB">
        <w:rPr>
          <w:b/>
          <w:bCs/>
          <w:sz w:val="22"/>
          <w:szCs w:val="22"/>
        </w:rPr>
        <w:t xml:space="preserve">nowe </w:t>
      </w:r>
      <w:r w:rsidR="00F558F0">
        <w:rPr>
          <w:b/>
          <w:bCs/>
          <w:sz w:val="22"/>
          <w:szCs w:val="22"/>
        </w:rPr>
        <w:t>p</w:t>
      </w:r>
      <w:r w:rsidRPr="008438CB">
        <w:rPr>
          <w:b/>
          <w:bCs/>
          <w:sz w:val="22"/>
          <w:szCs w:val="22"/>
        </w:rPr>
        <w:t>rojektory laserowe dla edukacji i biznesu</w:t>
      </w:r>
    </w:p>
    <w:p w14:paraId="1CF7F954" w14:textId="14DF925E" w:rsidR="0095130B" w:rsidRPr="0095130B" w:rsidRDefault="0095130B" w:rsidP="0095130B">
      <w:pPr>
        <w:jc w:val="both"/>
        <w:rPr>
          <w:b/>
          <w:bCs/>
          <w:sz w:val="22"/>
          <w:szCs w:val="22"/>
        </w:rPr>
      </w:pPr>
      <w:r w:rsidRPr="0095130B">
        <w:rPr>
          <w:b/>
          <w:bCs/>
          <w:sz w:val="22"/>
          <w:szCs w:val="22"/>
        </w:rPr>
        <w:t>Epson, największy na świecie producent projektorów</w:t>
      </w:r>
      <w:r w:rsidR="00F558F0">
        <w:rPr>
          <w:b/>
          <w:bCs/>
          <w:sz w:val="22"/>
          <w:szCs w:val="22"/>
        </w:rPr>
        <w:t xml:space="preserve">, </w:t>
      </w:r>
      <w:r w:rsidRPr="0095130B">
        <w:rPr>
          <w:b/>
          <w:bCs/>
          <w:sz w:val="22"/>
          <w:szCs w:val="22"/>
        </w:rPr>
        <w:t>ogłosił rozszerzenie gamy projektorów o wysokiej jasności i stałym obiektywie, zaprojektowanych z myślą o różnorodnych potrzebach edukacji, firm, handlu detalicznego, muzeów, atrakcji turystycznych i immersyjnych doświadczeń. Bazując na sukcesie starszych modeli, seria EB-L8/7/6 oferuje nowe wysokowydajne warianty laserowego źródła światła o jasności od 6000 do 8000 lumenów z technologią WUXGA i 4K Enhancement.</w:t>
      </w:r>
    </w:p>
    <w:p w14:paraId="39DA703D" w14:textId="77777777" w:rsidR="00F558F0" w:rsidRDefault="00F558F0" w:rsidP="005A6F63">
      <w:pPr>
        <w:jc w:val="both"/>
        <w:rPr>
          <w:sz w:val="22"/>
          <w:szCs w:val="22"/>
        </w:rPr>
      </w:pPr>
      <w:r w:rsidRPr="00F558F0">
        <w:rPr>
          <w:sz w:val="22"/>
          <w:szCs w:val="22"/>
        </w:rPr>
        <w:t xml:space="preserve">Najnowsza seria została opracowana z myślą o rosnącym zapotrzebowaniu firm instalacyjnych na proste w użyciu rozwiązania z rozszerzoną łącznością, ułatwiającą współpracę. Dzięki tej serii wielkoformatowych urządzeń firma Epson oferuje tańsze wyświetlacze laserowe w nowych kategoriach jasności. Użytkownicy docenią fakt, że uciążliwości, takie jak wymiana lamp i nieporęczne, nieelastyczne panele LCD stają się problemem przeszłości. Nowa seria zapewnia dodatkowy spokój dzięki 3-letniej gwarancji, którą można rozszerzyć do 5 lat dzięki Epson </w:t>
      </w:r>
      <w:proofErr w:type="spellStart"/>
      <w:r w:rsidRPr="00F558F0">
        <w:rPr>
          <w:sz w:val="22"/>
          <w:szCs w:val="22"/>
        </w:rPr>
        <w:t>CoverPlus</w:t>
      </w:r>
      <w:proofErr w:type="spellEnd"/>
      <w:r w:rsidRPr="00F558F0">
        <w:rPr>
          <w:sz w:val="22"/>
          <w:szCs w:val="22"/>
        </w:rPr>
        <w:t>.</w:t>
      </w:r>
    </w:p>
    <w:p w14:paraId="1D3A72DC" w14:textId="4F31857A" w:rsidR="005A6F63" w:rsidRDefault="0095130B" w:rsidP="005A6F63">
      <w:pPr>
        <w:jc w:val="both"/>
        <w:rPr>
          <w:sz w:val="22"/>
          <w:szCs w:val="22"/>
        </w:rPr>
      </w:pPr>
      <w:r w:rsidRPr="0095130B">
        <w:rPr>
          <w:sz w:val="22"/>
          <w:szCs w:val="22"/>
        </w:rPr>
        <w:br/>
        <w:t xml:space="preserve">Nowa seria wysokiej jakości projektorów Epson EB-L8/7/6 </w:t>
      </w:r>
      <w:r w:rsidRPr="00F558F0">
        <w:rPr>
          <w:sz w:val="22"/>
          <w:szCs w:val="22"/>
        </w:rPr>
        <w:t>została opracowana</w:t>
      </w:r>
      <w:r w:rsidR="00F558F0" w:rsidRPr="00F558F0">
        <w:rPr>
          <w:sz w:val="22"/>
          <w:szCs w:val="22"/>
        </w:rPr>
        <w:t xml:space="preserve"> i </w:t>
      </w:r>
      <w:r w:rsidRPr="00F558F0">
        <w:rPr>
          <w:sz w:val="22"/>
          <w:szCs w:val="22"/>
        </w:rPr>
        <w:t>wyprodukowana</w:t>
      </w:r>
      <w:r w:rsidR="00F558F0">
        <w:rPr>
          <w:sz w:val="22"/>
          <w:szCs w:val="22"/>
        </w:rPr>
        <w:t xml:space="preserve"> </w:t>
      </w:r>
      <w:r w:rsidRPr="0095130B">
        <w:rPr>
          <w:sz w:val="22"/>
          <w:szCs w:val="22"/>
        </w:rPr>
        <w:t>z myślą o zrównoważonym rozwoju, demonstrując ciągłą podróż firmy Epson w kierunku neutralności węglowej i mniejszego wpływu na środowisko. Jego cechy obejmują:</w:t>
      </w:r>
    </w:p>
    <w:p w14:paraId="2DFA5A95" w14:textId="04B69039" w:rsidR="005A6F63" w:rsidRDefault="0095130B" w:rsidP="005A6F63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5A6F63">
        <w:rPr>
          <w:sz w:val="22"/>
          <w:szCs w:val="22"/>
        </w:rPr>
        <w:t xml:space="preserve">Obudowa </w:t>
      </w:r>
      <w:r w:rsidR="005A6F63">
        <w:rPr>
          <w:sz w:val="22"/>
          <w:szCs w:val="22"/>
        </w:rPr>
        <w:t xml:space="preserve">jest </w:t>
      </w:r>
      <w:r w:rsidRPr="005A6F63">
        <w:rPr>
          <w:sz w:val="22"/>
          <w:szCs w:val="22"/>
        </w:rPr>
        <w:t>wykonana w 65% z tworzyw sztucznych pochodzących z recyklingu poużytkowego (PCR), aby zmniejszyć emisję dwutlenku węgla i ilość odpadów na wysypiskach.</w:t>
      </w:r>
    </w:p>
    <w:p w14:paraId="2C92F0A0" w14:textId="0483F44D" w:rsidR="005A6F63" w:rsidRDefault="0095130B" w:rsidP="005A6F63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5A6F63">
        <w:rPr>
          <w:sz w:val="22"/>
          <w:szCs w:val="22"/>
        </w:rPr>
        <w:t>Opakowanie wykonan</w:t>
      </w:r>
      <w:r w:rsidR="005A6F63">
        <w:rPr>
          <w:sz w:val="22"/>
          <w:szCs w:val="22"/>
        </w:rPr>
        <w:t>o</w:t>
      </w:r>
      <w:r w:rsidRPr="005A6F63">
        <w:rPr>
          <w:sz w:val="22"/>
          <w:szCs w:val="22"/>
        </w:rPr>
        <w:t xml:space="preserve"> w 100% z kartonu nadającego się do recyklingu.</w:t>
      </w:r>
    </w:p>
    <w:p w14:paraId="490321EA" w14:textId="7944980B" w:rsidR="005A6F63" w:rsidRDefault="0095130B" w:rsidP="005A6F63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5A6F63">
        <w:rPr>
          <w:sz w:val="22"/>
          <w:szCs w:val="22"/>
        </w:rPr>
        <w:t>Kompaktowa, lekka konstrukcja umożliwia instalację przez jedną osobę, minimalizując koszty i wpływ na środowisko.</w:t>
      </w:r>
    </w:p>
    <w:p w14:paraId="4B86160D" w14:textId="4BE063BE" w:rsidR="005A6F63" w:rsidRDefault="0095130B" w:rsidP="005A6F63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5A6F63">
        <w:rPr>
          <w:sz w:val="22"/>
          <w:szCs w:val="22"/>
        </w:rPr>
        <w:t xml:space="preserve">Produkcja w fabrykach Epson </w:t>
      </w:r>
      <w:r w:rsidR="005A6F63">
        <w:rPr>
          <w:sz w:val="22"/>
          <w:szCs w:val="22"/>
        </w:rPr>
        <w:t xml:space="preserve">odbywa się z </w:t>
      </w:r>
      <w:r w:rsidRPr="005A6F63">
        <w:rPr>
          <w:sz w:val="22"/>
          <w:szCs w:val="22"/>
        </w:rPr>
        <w:t>wykorzyst</w:t>
      </w:r>
      <w:r w:rsidR="005A6F63">
        <w:rPr>
          <w:sz w:val="22"/>
          <w:szCs w:val="22"/>
        </w:rPr>
        <w:t>aniem</w:t>
      </w:r>
      <w:r w:rsidRPr="005A6F63">
        <w:rPr>
          <w:sz w:val="22"/>
          <w:szCs w:val="22"/>
        </w:rPr>
        <w:t xml:space="preserve"> w 100% odnawialn</w:t>
      </w:r>
      <w:r w:rsidR="005A6F63">
        <w:rPr>
          <w:sz w:val="22"/>
          <w:szCs w:val="22"/>
        </w:rPr>
        <w:t>ej</w:t>
      </w:r>
      <w:r w:rsidRPr="005A6F63">
        <w:rPr>
          <w:sz w:val="22"/>
          <w:szCs w:val="22"/>
        </w:rPr>
        <w:t xml:space="preserve"> energi</w:t>
      </w:r>
      <w:r w:rsidR="005A6F63">
        <w:rPr>
          <w:sz w:val="22"/>
          <w:szCs w:val="22"/>
        </w:rPr>
        <w:t>i</w:t>
      </w:r>
      <w:r w:rsidRPr="005A6F63">
        <w:rPr>
          <w:sz w:val="22"/>
          <w:szCs w:val="22"/>
        </w:rPr>
        <w:t xml:space="preserve"> elektryczn</w:t>
      </w:r>
      <w:r w:rsidR="005A6F63">
        <w:rPr>
          <w:sz w:val="22"/>
          <w:szCs w:val="22"/>
        </w:rPr>
        <w:t>ej</w:t>
      </w:r>
      <w:r w:rsidRPr="005A6F63">
        <w:rPr>
          <w:sz w:val="22"/>
          <w:szCs w:val="22"/>
        </w:rPr>
        <w:t>.</w:t>
      </w:r>
    </w:p>
    <w:p w14:paraId="1E687126" w14:textId="2EC197DD" w:rsidR="005A6F63" w:rsidRDefault="0095130B" w:rsidP="005A6F63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5A6F63">
        <w:rPr>
          <w:sz w:val="22"/>
          <w:szCs w:val="22"/>
        </w:rPr>
        <w:t>Laserowe źródło światła wymaga mniej konserwacji i mniejszego zużycia energii.</w:t>
      </w:r>
      <w:r w:rsidR="005A6F63">
        <w:rPr>
          <w:sz w:val="22"/>
          <w:szCs w:val="22"/>
        </w:rPr>
        <w:t xml:space="preserve"> Dzięki niezawodnym instalacjom typu „zamontuj i zapomnij” oferuje niższy całkowity koszt </w:t>
      </w:r>
      <w:r w:rsidR="00AB38A8">
        <w:rPr>
          <w:sz w:val="22"/>
          <w:szCs w:val="22"/>
        </w:rPr>
        <w:t>eksploatacji</w:t>
      </w:r>
      <w:r w:rsidR="005A6F63">
        <w:rPr>
          <w:sz w:val="22"/>
          <w:szCs w:val="22"/>
        </w:rPr>
        <w:t>.</w:t>
      </w:r>
    </w:p>
    <w:p w14:paraId="48C0C262" w14:textId="6BD305CE" w:rsidR="005A6F63" w:rsidRPr="005A6F63" w:rsidRDefault="0095130B" w:rsidP="005A6F63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5A6F63">
        <w:rPr>
          <w:sz w:val="22"/>
          <w:szCs w:val="22"/>
        </w:rPr>
        <w:t>Usługi po zakończeniu eksploatacji obejmują recykling, ponowne użycie lub odzyskiwanie energii w całej Europie.</w:t>
      </w:r>
    </w:p>
    <w:p w14:paraId="6BC50434" w14:textId="77777777" w:rsidR="005A6F63" w:rsidRDefault="0095130B" w:rsidP="005A6F63">
      <w:pPr>
        <w:jc w:val="both"/>
        <w:rPr>
          <w:sz w:val="22"/>
          <w:szCs w:val="22"/>
        </w:rPr>
      </w:pPr>
      <w:r w:rsidRPr="0095130B">
        <w:rPr>
          <w:sz w:val="22"/>
          <w:szCs w:val="22"/>
        </w:rPr>
        <w:br/>
        <w:t>„</w:t>
      </w:r>
      <w:r w:rsidRPr="005A6F63">
        <w:rPr>
          <w:i/>
          <w:iCs/>
          <w:sz w:val="22"/>
          <w:szCs w:val="22"/>
        </w:rPr>
        <w:t>Firma Epson jest zaangażowana w opracowywanie coraz bardziej zrównoważonych technologii projekcyjnych</w:t>
      </w:r>
      <w:r w:rsidRPr="0095130B">
        <w:rPr>
          <w:sz w:val="22"/>
          <w:szCs w:val="22"/>
        </w:rPr>
        <w:t>”, wyjaśnia Massimo Pizzocri z Epson Europe. "</w:t>
      </w:r>
      <w:r w:rsidRPr="005A6F63">
        <w:rPr>
          <w:i/>
          <w:iCs/>
          <w:sz w:val="22"/>
          <w:szCs w:val="22"/>
        </w:rPr>
        <w:t>Seria EB-L8/7/6 stanowi kolejny kamień milowy w naszej podróży w kierunku osiągnięcia neutralności węglowej poprzez integrację bardziej zrównoważonych praktyk bez uszczerbku dla jakości i wydajności. Nasza nowa seria niedrogich wyświetlaczy laserowych została specjalnie zaprojektowana, aby zaspokoić różnorodne potrzeby firm, edukacji, handlu detalicznego i oznakowania.</w:t>
      </w:r>
      <w:r w:rsidRPr="0095130B">
        <w:rPr>
          <w:sz w:val="22"/>
          <w:szCs w:val="22"/>
        </w:rPr>
        <w:t>"</w:t>
      </w:r>
    </w:p>
    <w:p w14:paraId="682EF5C4" w14:textId="77777777" w:rsidR="005A6F63" w:rsidRDefault="005A6F63" w:rsidP="005A6F63">
      <w:pPr>
        <w:jc w:val="both"/>
        <w:rPr>
          <w:sz w:val="22"/>
          <w:szCs w:val="22"/>
        </w:rPr>
      </w:pPr>
    </w:p>
    <w:p w14:paraId="0185871E" w14:textId="77777777" w:rsidR="005A6F63" w:rsidRDefault="005A6F63" w:rsidP="005A6F63">
      <w:pPr>
        <w:jc w:val="both"/>
        <w:rPr>
          <w:sz w:val="22"/>
          <w:szCs w:val="22"/>
        </w:rPr>
      </w:pPr>
    </w:p>
    <w:p w14:paraId="5BFB6E93" w14:textId="77777777" w:rsidR="005A6F63" w:rsidRDefault="0095130B" w:rsidP="005A6F63">
      <w:pPr>
        <w:jc w:val="both"/>
        <w:rPr>
          <w:sz w:val="22"/>
          <w:szCs w:val="22"/>
        </w:rPr>
      </w:pPr>
      <w:r w:rsidRPr="0095130B">
        <w:rPr>
          <w:sz w:val="22"/>
          <w:szCs w:val="22"/>
        </w:rPr>
        <w:lastRenderedPageBreak/>
        <w:br/>
      </w:r>
      <w:r w:rsidRPr="005A6F63">
        <w:rPr>
          <w:b/>
          <w:bCs/>
          <w:sz w:val="22"/>
          <w:szCs w:val="22"/>
        </w:rPr>
        <w:t>Projektory dla edukacji i biznesu</w:t>
      </w:r>
      <w:r w:rsidR="005A6F63" w:rsidRPr="0095130B">
        <w:rPr>
          <w:sz w:val="22"/>
          <w:szCs w:val="22"/>
        </w:rPr>
        <w:t xml:space="preserve"> </w:t>
      </w:r>
      <w:r w:rsidR="005A6F63">
        <w:rPr>
          <w:sz w:val="22"/>
          <w:szCs w:val="22"/>
        </w:rPr>
        <w:t xml:space="preserve"> </w:t>
      </w:r>
    </w:p>
    <w:p w14:paraId="5468B3CC" w14:textId="61EA9E43" w:rsidR="005A6F63" w:rsidRPr="00F558F0" w:rsidRDefault="0095130B" w:rsidP="005A6F63">
      <w:pPr>
        <w:jc w:val="both"/>
        <w:rPr>
          <w:sz w:val="22"/>
          <w:szCs w:val="22"/>
        </w:rPr>
      </w:pPr>
      <w:r w:rsidRPr="00F558F0">
        <w:rPr>
          <w:sz w:val="22"/>
          <w:szCs w:val="22"/>
        </w:rPr>
        <w:t xml:space="preserve">Specjalnie dostosowane do potrzeb szkolnictwa wyższego i środowisk spotkań biznesowych, nowe modele EB-L890E, EB-L890U, EB-L895U, EB-L790U i EB-L690U zapewniają wysokiej jakości, </w:t>
      </w:r>
      <w:r w:rsidR="00F558F0" w:rsidRPr="00F558F0">
        <w:rPr>
          <w:sz w:val="22"/>
          <w:szCs w:val="22"/>
        </w:rPr>
        <w:t>s</w:t>
      </w:r>
      <w:r w:rsidR="00F558F0" w:rsidRPr="00F558F0">
        <w:rPr>
          <w:sz w:val="22"/>
          <w:szCs w:val="22"/>
        </w:rPr>
        <w:t>kalowalny obraz w zakresie od 50-500”</w:t>
      </w:r>
      <w:r w:rsidR="00F558F0" w:rsidRPr="00F558F0">
        <w:rPr>
          <w:sz w:val="22"/>
          <w:szCs w:val="22"/>
        </w:rPr>
        <w:t xml:space="preserve">, </w:t>
      </w:r>
      <w:r w:rsidRPr="00F558F0">
        <w:rPr>
          <w:sz w:val="22"/>
          <w:szCs w:val="22"/>
        </w:rPr>
        <w:t xml:space="preserve">od </w:t>
      </w:r>
      <w:proofErr w:type="spellStart"/>
      <w:r w:rsidRPr="00F558F0">
        <w:rPr>
          <w:sz w:val="22"/>
          <w:szCs w:val="22"/>
        </w:rPr>
        <w:t>sal</w:t>
      </w:r>
      <w:proofErr w:type="spellEnd"/>
      <w:r w:rsidRPr="00F558F0">
        <w:rPr>
          <w:sz w:val="22"/>
          <w:szCs w:val="22"/>
        </w:rPr>
        <w:t xml:space="preserve"> konferencyjnych po rozległe sale wykładowe.</w:t>
      </w:r>
      <w:r w:rsidR="005A6F63" w:rsidRPr="00F558F0">
        <w:rPr>
          <w:sz w:val="22"/>
          <w:szCs w:val="22"/>
        </w:rPr>
        <w:t xml:space="preserve"> </w:t>
      </w:r>
      <w:r w:rsidRPr="00F558F0">
        <w:rPr>
          <w:sz w:val="22"/>
          <w:szCs w:val="22"/>
        </w:rPr>
        <w:t>Zapewniając wyjątkowe</w:t>
      </w:r>
      <w:r w:rsidR="00F558F0" w:rsidRPr="00F558F0">
        <w:rPr>
          <w:sz w:val="22"/>
          <w:szCs w:val="22"/>
        </w:rPr>
        <w:t xml:space="preserve"> produkty</w:t>
      </w:r>
      <w:r w:rsidRPr="00F558F0">
        <w:rPr>
          <w:sz w:val="22"/>
          <w:szCs w:val="22"/>
        </w:rPr>
        <w:t>, które łączą przystępną cenę z szeroką funkcjonalnością, użytkownicy mogą efektywnie tworzyć wysokiej jakości, wciągające obrazy w wielu profesjonalnych środowiskach, w tym w średnich i dużych salach konferencyjnych, obiektach szkoleniowych, dużych klasach i audytoriach.</w:t>
      </w:r>
    </w:p>
    <w:p w14:paraId="4E6235A5" w14:textId="77777777" w:rsidR="008F19CD" w:rsidRDefault="0095130B" w:rsidP="005A6F63">
      <w:pPr>
        <w:jc w:val="both"/>
        <w:rPr>
          <w:sz w:val="22"/>
          <w:szCs w:val="22"/>
        </w:rPr>
      </w:pPr>
      <w:r w:rsidRPr="0095130B">
        <w:rPr>
          <w:sz w:val="22"/>
          <w:szCs w:val="22"/>
        </w:rPr>
        <w:br/>
        <w:t>Nowa seria obejmuje technologię NFC (Near Field Communication) umożliwiającą komunikację między projektorem a urządzeniami inteligentnymi, nawet gdy projektor jest wyłączony, przy użyciu narzędzia Epson Projector Config Tool.</w:t>
      </w:r>
      <w:r w:rsidR="005A6F63">
        <w:rPr>
          <w:sz w:val="22"/>
          <w:szCs w:val="22"/>
        </w:rPr>
        <w:t xml:space="preserve"> </w:t>
      </w:r>
    </w:p>
    <w:p w14:paraId="7A3A5AF0" w14:textId="70AACF36" w:rsidR="005A6F63" w:rsidRDefault="0095130B" w:rsidP="005A6F63">
      <w:pPr>
        <w:jc w:val="both"/>
        <w:rPr>
          <w:sz w:val="22"/>
          <w:szCs w:val="22"/>
        </w:rPr>
      </w:pPr>
      <w:r w:rsidRPr="0095130B">
        <w:rPr>
          <w:sz w:val="22"/>
          <w:szCs w:val="22"/>
        </w:rPr>
        <w:t>Technologia 3LCD pozwala uzyskać jasność do 8000 lumenów przy rozdzielczości 4K Enhancement z wbudowaną funkcją przesunięcia obiektywu dla optymalnej wszechstronności instalacji.</w:t>
      </w:r>
      <w:r w:rsidR="005A6F63">
        <w:rPr>
          <w:sz w:val="22"/>
          <w:szCs w:val="22"/>
        </w:rPr>
        <w:t xml:space="preserve"> Inne funkcje tych projektorów to:</w:t>
      </w:r>
    </w:p>
    <w:p w14:paraId="6F0B79E0" w14:textId="265A22FE" w:rsidR="005A6F63" w:rsidRPr="00F558F0" w:rsidRDefault="00F558F0" w:rsidP="005A6F63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F558F0">
        <w:rPr>
          <w:sz w:val="22"/>
          <w:szCs w:val="22"/>
        </w:rPr>
        <w:t xml:space="preserve">Najnowsze standardy komunikacji bezprzewodowej. </w:t>
      </w:r>
    </w:p>
    <w:p w14:paraId="436A662B" w14:textId="77777777" w:rsidR="005A6F63" w:rsidRDefault="0095130B" w:rsidP="005A6F63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5A6F63">
        <w:rPr>
          <w:sz w:val="22"/>
          <w:szCs w:val="22"/>
        </w:rPr>
        <w:t>Zaawansowane funkcje instalacyjne, takie jak zintegrowana funkcja NFC, umożliwiają wydajne wdrażanie na dużą skalę, upraszczając regulację ustawień i sprawdzanie stanu, a funkcje korekcji geometrycznej eliminują wszelkie zniekształcenia obrazu, zapewniając bezbłędne wyświetlanie.</w:t>
      </w:r>
    </w:p>
    <w:p w14:paraId="3C3528EA" w14:textId="63DE69CB" w:rsidR="005A6F63" w:rsidRPr="005A6F63" w:rsidRDefault="0095130B" w:rsidP="005A6F63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5A6F63">
        <w:rPr>
          <w:sz w:val="22"/>
          <w:szCs w:val="22"/>
        </w:rPr>
        <w:t>Monitorowanie w chmurze jest ułatwione dzięki oprogramowaniu EPMC Epson Projector Management Connected, oferującemu użytkownikom solidną kontrolę.</w:t>
      </w:r>
    </w:p>
    <w:p w14:paraId="5663E292" w14:textId="77777777" w:rsidR="005A6F63" w:rsidRDefault="0095130B" w:rsidP="005A6F63">
      <w:pPr>
        <w:rPr>
          <w:b/>
          <w:bCs/>
          <w:sz w:val="22"/>
          <w:szCs w:val="22"/>
        </w:rPr>
      </w:pPr>
      <w:r w:rsidRPr="0095130B">
        <w:rPr>
          <w:sz w:val="22"/>
          <w:szCs w:val="22"/>
        </w:rPr>
        <w:br/>
      </w:r>
      <w:r w:rsidRPr="005A6F63">
        <w:rPr>
          <w:b/>
          <w:bCs/>
          <w:sz w:val="22"/>
          <w:szCs w:val="22"/>
        </w:rPr>
        <w:t>Epson w projekcji</w:t>
      </w:r>
    </w:p>
    <w:p w14:paraId="3D91387A" w14:textId="6170FAE5" w:rsidR="005A6F63" w:rsidRDefault="0095130B" w:rsidP="005A6F63">
      <w:pPr>
        <w:jc w:val="both"/>
        <w:rPr>
          <w:sz w:val="22"/>
          <w:szCs w:val="22"/>
        </w:rPr>
      </w:pPr>
      <w:r w:rsidRPr="0095130B">
        <w:rPr>
          <w:sz w:val="22"/>
          <w:szCs w:val="22"/>
        </w:rPr>
        <w:t>Epson jest wiodącym na świecie producentem projektorów z ponad połową</w:t>
      </w:r>
      <w:r w:rsidR="003F61A1">
        <w:rPr>
          <w:rStyle w:val="Odwoanieprzypisudolnego"/>
          <w:sz w:val="22"/>
          <w:szCs w:val="22"/>
        </w:rPr>
        <w:footnoteReference w:id="1"/>
      </w:r>
      <w:r w:rsidRPr="0095130B">
        <w:rPr>
          <w:sz w:val="22"/>
          <w:szCs w:val="22"/>
        </w:rPr>
        <w:t xml:space="preserve"> udziału w globalnym rynku projektorów. Specjalizuje się w produkcji kompaktowych, wszechstronnych projektorów laserowych 3LCD i 4K o wysokiej jasności dla domów, biur, szkół, sprzedawców detalicznych oraz do instalacji na dużą skalę w obiektach rozrywkowych, muzeach, galeriach, na imprezach plenerowych i w atrakcjach turystycznych.</w:t>
      </w:r>
    </w:p>
    <w:p w14:paraId="4B7D003C" w14:textId="233D75D7" w:rsidR="005A6F63" w:rsidRDefault="0095130B" w:rsidP="005A6F63">
      <w:pPr>
        <w:jc w:val="both"/>
        <w:rPr>
          <w:sz w:val="22"/>
          <w:szCs w:val="22"/>
        </w:rPr>
      </w:pPr>
      <w:r w:rsidRPr="0095130B">
        <w:rPr>
          <w:sz w:val="22"/>
          <w:szCs w:val="22"/>
        </w:rPr>
        <w:t>Projektory laserowe Epson 4K o wysokiej jasności lumenów są wykorzystywane do tworzenia wciągających i interaktywnych środowisk eksperymentalnych w głównych obiektach i atrakcjach turystycznych na całym świecie. Technologia AV firmy Epson może zwiększyć produktywność środowisk edukacyjnych, poprawić doświadczenia w handlu detalicznym, ułatwić wirtualne spotkania i pomóc wielu sektorom przemysłu w zdalnej pomocy i szkoleniach</w:t>
      </w:r>
      <w:r w:rsidR="003F61A1">
        <w:rPr>
          <w:sz w:val="22"/>
          <w:szCs w:val="22"/>
        </w:rPr>
        <w:t>.</w:t>
      </w:r>
    </w:p>
    <w:p w14:paraId="157EAABB" w14:textId="77777777" w:rsidR="0095130B" w:rsidRPr="0095130B" w:rsidRDefault="0095130B" w:rsidP="008438CB">
      <w:pPr>
        <w:jc w:val="both"/>
        <w:rPr>
          <w:b/>
          <w:bCs/>
          <w:sz w:val="22"/>
          <w:szCs w:val="22"/>
        </w:rPr>
      </w:pPr>
    </w:p>
    <w:p w14:paraId="2AC57BC1" w14:textId="7D5C154D" w:rsidR="00B657F2" w:rsidRDefault="00B657F2" w:rsidP="00B657F2">
      <w:pPr>
        <w:jc w:val="both"/>
      </w:pPr>
    </w:p>
    <w:sectPr w:rsidR="00B65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6736" w14:textId="77777777" w:rsidR="003F61A1" w:rsidRDefault="003F61A1" w:rsidP="003F61A1">
      <w:pPr>
        <w:spacing w:after="0" w:line="240" w:lineRule="auto"/>
      </w:pPr>
      <w:r>
        <w:separator/>
      </w:r>
    </w:p>
  </w:endnote>
  <w:endnote w:type="continuationSeparator" w:id="0">
    <w:p w14:paraId="6A86FAF2" w14:textId="77777777" w:rsidR="003F61A1" w:rsidRDefault="003F61A1" w:rsidP="003F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00FD" w14:textId="77777777" w:rsidR="003F61A1" w:rsidRDefault="003F61A1" w:rsidP="003F61A1">
      <w:pPr>
        <w:spacing w:after="0" w:line="240" w:lineRule="auto"/>
      </w:pPr>
      <w:r>
        <w:separator/>
      </w:r>
    </w:p>
  </w:footnote>
  <w:footnote w:type="continuationSeparator" w:id="0">
    <w:p w14:paraId="229BE272" w14:textId="77777777" w:rsidR="003F61A1" w:rsidRDefault="003F61A1" w:rsidP="003F61A1">
      <w:pPr>
        <w:spacing w:after="0" w:line="240" w:lineRule="auto"/>
      </w:pPr>
      <w:r>
        <w:continuationSeparator/>
      </w:r>
    </w:p>
  </w:footnote>
  <w:footnote w:id="1">
    <w:p w14:paraId="46560366" w14:textId="69A4395E" w:rsidR="003F61A1" w:rsidRDefault="003F61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A1">
        <w:rPr>
          <w:rFonts w:cstheme="minorHAnsi"/>
          <w:i/>
          <w:iCs/>
          <w:sz w:val="16"/>
          <w:szCs w:val="16"/>
        </w:rPr>
        <w:t xml:space="preserve">Źródło: </w:t>
      </w:r>
      <w:proofErr w:type="spellStart"/>
      <w:r w:rsidRPr="003F61A1">
        <w:rPr>
          <w:rFonts w:cstheme="minorHAnsi"/>
          <w:i/>
          <w:iCs/>
          <w:sz w:val="16"/>
          <w:szCs w:val="16"/>
        </w:rPr>
        <w:t>Future</w:t>
      </w:r>
      <w:proofErr w:type="spellEnd"/>
      <w:r w:rsidRPr="003F61A1">
        <w:rPr>
          <w:rFonts w:cstheme="minorHAnsi"/>
          <w:i/>
          <w:iCs/>
          <w:sz w:val="16"/>
          <w:szCs w:val="16"/>
        </w:rPr>
        <w:t xml:space="preserve"> Consulting </w:t>
      </w:r>
      <w:proofErr w:type="spellStart"/>
      <w:r w:rsidRPr="003F61A1">
        <w:rPr>
          <w:rFonts w:cstheme="minorHAnsi"/>
          <w:i/>
          <w:iCs/>
          <w:sz w:val="16"/>
          <w:szCs w:val="16"/>
        </w:rPr>
        <w:t>Ltd</w:t>
      </w:r>
      <w:proofErr w:type="spellEnd"/>
      <w:r w:rsidRPr="003F61A1">
        <w:rPr>
          <w:rFonts w:cstheme="minorHAnsi"/>
          <w:i/>
          <w:iCs/>
          <w:sz w:val="16"/>
          <w:szCs w:val="16"/>
        </w:rPr>
        <w:t>, kwiecień 2024 r.; globalny udział firmy Epson w projektorach o jasności 500 lumenów lub większej wynosi 50,9%.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51F"/>
    <w:multiLevelType w:val="hybridMultilevel"/>
    <w:tmpl w:val="682E3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01E9"/>
    <w:multiLevelType w:val="hybridMultilevel"/>
    <w:tmpl w:val="E9481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E7B57"/>
    <w:multiLevelType w:val="hybridMultilevel"/>
    <w:tmpl w:val="2DA6A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06EDD"/>
    <w:multiLevelType w:val="hybridMultilevel"/>
    <w:tmpl w:val="C6986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EFB"/>
    <w:multiLevelType w:val="hybridMultilevel"/>
    <w:tmpl w:val="05A6F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154ED"/>
    <w:multiLevelType w:val="hybridMultilevel"/>
    <w:tmpl w:val="3496E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779A4"/>
    <w:multiLevelType w:val="hybridMultilevel"/>
    <w:tmpl w:val="98F67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F18C4"/>
    <w:multiLevelType w:val="hybridMultilevel"/>
    <w:tmpl w:val="96108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3341">
    <w:abstractNumId w:val="2"/>
  </w:num>
  <w:num w:numId="2" w16cid:durableId="210922096">
    <w:abstractNumId w:val="5"/>
  </w:num>
  <w:num w:numId="3" w16cid:durableId="674844432">
    <w:abstractNumId w:val="6"/>
  </w:num>
  <w:num w:numId="4" w16cid:durableId="908929381">
    <w:abstractNumId w:val="4"/>
  </w:num>
  <w:num w:numId="5" w16cid:durableId="2108505295">
    <w:abstractNumId w:val="1"/>
  </w:num>
  <w:num w:numId="6" w16cid:durableId="423384996">
    <w:abstractNumId w:val="0"/>
  </w:num>
  <w:num w:numId="7" w16cid:durableId="123274070">
    <w:abstractNumId w:val="3"/>
  </w:num>
  <w:num w:numId="8" w16cid:durableId="1479298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37"/>
    <w:rsid w:val="0009154B"/>
    <w:rsid w:val="00184662"/>
    <w:rsid w:val="003F61A1"/>
    <w:rsid w:val="005A6F63"/>
    <w:rsid w:val="00653A37"/>
    <w:rsid w:val="008438CB"/>
    <w:rsid w:val="008633FE"/>
    <w:rsid w:val="008F19CD"/>
    <w:rsid w:val="0095130B"/>
    <w:rsid w:val="00AB38A8"/>
    <w:rsid w:val="00B657F2"/>
    <w:rsid w:val="00D55A48"/>
    <w:rsid w:val="00F558F0"/>
    <w:rsid w:val="00F8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6EA2"/>
  <w15:chartTrackingRefBased/>
  <w15:docId w15:val="{A6F8EE41-F6CF-4394-B5B3-C7444FBF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A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A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A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A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A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A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A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A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A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A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A37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30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61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61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6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712</Words>
  <Characters>4272</Characters>
  <Application>Microsoft Office Word</Application>
  <DocSecurity>4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2</cp:revision>
  <dcterms:created xsi:type="dcterms:W3CDTF">2025-02-13T12:39:00Z</dcterms:created>
  <dcterms:modified xsi:type="dcterms:W3CDTF">2025-02-13T12:39:00Z</dcterms:modified>
</cp:coreProperties>
</file>